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CFC" w:rsidRDefault="005D1CFC" w:rsidP="005D1C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Бетькинская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средняя общеобразовательная школа»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5D1CFC" w:rsidRDefault="005D1CFC" w:rsidP="005D1CFC"/>
    <w:p w:rsidR="005D1CFC" w:rsidRDefault="005D1CFC" w:rsidP="005D1CFC"/>
    <w:p w:rsidR="005D1CFC" w:rsidRDefault="005D1CFC" w:rsidP="005D1CFC">
      <w:pPr>
        <w:jc w:val="right"/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3724275" cy="1981200"/>
            <wp:effectExtent l="0" t="0" r="9525" b="0"/>
            <wp:docPr id="1" name="Рисунок 1" descr="Описание: C:\Users\zamdirectora\Downloads\сканирование000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zamdirectora\Downloads\сканирование0001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CFC" w:rsidRDefault="005D1CFC" w:rsidP="005D1CFC"/>
    <w:p w:rsidR="005D1CFC" w:rsidRDefault="005D1CFC" w:rsidP="005D1CFC"/>
    <w:p w:rsidR="005D1CFC" w:rsidRDefault="005D1CFC" w:rsidP="005D1CFC"/>
    <w:p w:rsidR="005D1CFC" w:rsidRDefault="005D1CFC" w:rsidP="005D1CFC"/>
    <w:p w:rsidR="005D1CFC" w:rsidRDefault="005D1CFC" w:rsidP="005D1CFC"/>
    <w:p w:rsidR="005D1CFC" w:rsidRDefault="005D1CFC" w:rsidP="005D1CFC">
      <w:pPr>
        <w:pStyle w:val="a9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5D1CFC" w:rsidRDefault="005D1CFC" w:rsidP="005D1CFC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учебного предмета, курса</w:t>
      </w:r>
    </w:p>
    <w:p w:rsidR="005D1CFC" w:rsidRDefault="005D1CFC" w:rsidP="005D1CF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ОБЖ</w:t>
      </w:r>
    </w:p>
    <w:p w:rsidR="005D1CFC" w:rsidRDefault="005D1CFC" w:rsidP="005D1C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образования (класс): </w:t>
      </w:r>
      <w:r>
        <w:rPr>
          <w:rFonts w:ascii="Times New Roman" w:hAnsi="Times New Roman" w:cs="Times New Roman"/>
          <w:b/>
          <w:sz w:val="28"/>
          <w:szCs w:val="28"/>
        </w:rPr>
        <w:t>среднее общее образование, 10-11 классы</w:t>
      </w:r>
    </w:p>
    <w:p w:rsidR="005D1CFC" w:rsidRDefault="005D1CFC" w:rsidP="005D1CFC">
      <w:pPr>
        <w:jc w:val="center"/>
      </w:pPr>
    </w:p>
    <w:p w:rsidR="005D1CFC" w:rsidRDefault="005D1CFC" w:rsidP="005D1CFC"/>
    <w:p w:rsidR="005D1CFC" w:rsidRDefault="005D1CFC" w:rsidP="005D1CFC"/>
    <w:p w:rsidR="005D1CFC" w:rsidRDefault="005D1CFC" w:rsidP="005D1CFC"/>
    <w:p w:rsidR="005D1CFC" w:rsidRDefault="005D1CFC" w:rsidP="005D1CFC"/>
    <w:p w:rsidR="005D1CFC" w:rsidRDefault="005D1CFC" w:rsidP="005D1CFC">
      <w:pPr>
        <w:rPr>
          <w:rFonts w:ascii="Times New Roman" w:hAnsi="Times New Roman" w:cs="Times New Roman"/>
          <w:sz w:val="28"/>
          <w:szCs w:val="28"/>
        </w:rPr>
      </w:pPr>
    </w:p>
    <w:p w:rsidR="005D1CFC" w:rsidRDefault="005D1CFC" w:rsidP="005D1C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Разработано: ШМО</w:t>
      </w:r>
      <w:r>
        <w:rPr>
          <w:rFonts w:ascii="Times New Roman" w:hAnsi="Times New Roman" w:cs="Times New Roman"/>
          <w:sz w:val="28"/>
          <w:szCs w:val="28"/>
        </w:rPr>
        <w:t xml:space="preserve"> учителей художественно-технологического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цикла</w:t>
      </w:r>
    </w:p>
    <w:p w:rsidR="005D1CFC" w:rsidRDefault="005D1CFC" w:rsidP="005D1CFC">
      <w:pPr>
        <w:rPr>
          <w:rFonts w:ascii="Times New Roman" w:hAnsi="Times New Roman" w:cs="Times New Roman"/>
          <w:sz w:val="28"/>
          <w:szCs w:val="28"/>
        </w:rPr>
      </w:pPr>
    </w:p>
    <w:p w:rsidR="005D1CFC" w:rsidRDefault="005D1CFC" w:rsidP="005D1CFC">
      <w:pPr>
        <w:rPr>
          <w:rFonts w:ascii="Times New Roman" w:hAnsi="Times New Roman" w:cs="Times New Roman"/>
          <w:sz w:val="28"/>
          <w:szCs w:val="28"/>
        </w:rPr>
      </w:pPr>
    </w:p>
    <w:p w:rsidR="005D1CFC" w:rsidRDefault="005D1CFC" w:rsidP="005D1CFC">
      <w:pPr>
        <w:rPr>
          <w:rFonts w:ascii="Times New Roman" w:hAnsi="Times New Roman" w:cs="Times New Roman"/>
          <w:sz w:val="28"/>
          <w:szCs w:val="28"/>
        </w:rPr>
      </w:pPr>
    </w:p>
    <w:p w:rsidR="005D1CFC" w:rsidRDefault="005D1CFC" w:rsidP="005D1CF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B2442" w:rsidRPr="00990DAE" w:rsidRDefault="005B755C" w:rsidP="00990D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DAE">
        <w:rPr>
          <w:rFonts w:ascii="Times New Roman" w:hAnsi="Times New Roman" w:cs="Times New Roman"/>
          <w:b/>
          <w:sz w:val="24"/>
          <w:szCs w:val="24"/>
        </w:rPr>
        <w:t>Основы Безопасности Жизнедеятельности</w:t>
      </w:r>
    </w:p>
    <w:p w:rsidR="005B755C" w:rsidRPr="00990DAE" w:rsidRDefault="005B755C" w:rsidP="00990D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DAE">
        <w:rPr>
          <w:rFonts w:ascii="Times New Roman" w:hAnsi="Times New Roman" w:cs="Times New Roman"/>
          <w:b/>
          <w:sz w:val="24"/>
          <w:szCs w:val="24"/>
        </w:rPr>
        <w:t>10-11 класс</w:t>
      </w:r>
    </w:p>
    <w:p w:rsidR="005B755C" w:rsidRPr="00990DAE" w:rsidRDefault="005B755C" w:rsidP="00990D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57704875"/>
      <w:r w:rsidRPr="00990DAE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="00E23C91" w:rsidRPr="00990DAE">
        <w:rPr>
          <w:rFonts w:ascii="Times New Roman" w:hAnsi="Times New Roman" w:cs="Times New Roman"/>
          <w:b/>
          <w:sz w:val="24"/>
          <w:szCs w:val="24"/>
        </w:rPr>
        <w:t xml:space="preserve"> – 10 класс</w:t>
      </w:r>
      <w:r w:rsidRPr="00990DA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755C" w:rsidRPr="00990DAE" w:rsidRDefault="005B755C" w:rsidP="00990DA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" w:name="_Hlk57705711"/>
      <w:bookmarkEnd w:id="1"/>
      <w:r w:rsidRPr="00990DAE">
        <w:rPr>
          <w:rFonts w:ascii="Times New Roman" w:hAnsi="Times New Roman" w:cs="Times New Roman"/>
          <w:b/>
          <w:sz w:val="24"/>
          <w:szCs w:val="24"/>
        </w:rPr>
        <w:t>Предметные:</w:t>
      </w:r>
    </w:p>
    <w:p w:rsidR="00E23C91" w:rsidRPr="00990DAE" w:rsidRDefault="00E23C91" w:rsidP="00990DA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0DAE">
        <w:rPr>
          <w:rFonts w:ascii="Times New Roman" w:eastAsia="Calibri" w:hAnsi="Times New Roman" w:cs="Times New Roman"/>
          <w:b/>
          <w:sz w:val="24"/>
          <w:szCs w:val="24"/>
        </w:rPr>
        <w:t>В результате изучения учебного предмета «Основы безопасности жизнедеятельности» на уровне среднего общего образования:</w:t>
      </w:r>
    </w:p>
    <w:p w:rsidR="00E23C91" w:rsidRPr="00990DAE" w:rsidRDefault="00E23C91" w:rsidP="00990D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 базовом уровне научится:</w:t>
      </w:r>
    </w:p>
    <w:bookmarkEnd w:id="2"/>
    <w:p w:rsidR="00E23C91" w:rsidRPr="00990DAE" w:rsidRDefault="00E23C91" w:rsidP="00990DA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AE">
        <w:rPr>
          <w:rFonts w:ascii="Times New Roman" w:eastAsia="Times New Roman" w:hAnsi="Times New Roman" w:cs="Times New Roman"/>
          <w:b/>
          <w:sz w:val="24"/>
          <w:szCs w:val="24"/>
        </w:rPr>
        <w:t>Основы комплексной безопасности</w:t>
      </w:r>
    </w:p>
    <w:p w:rsidR="00E23C91" w:rsidRPr="00990DAE" w:rsidRDefault="00E23C91" w:rsidP="00990DAE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комментировать назначение основных нормативных правовых актов, определяющих правила и безопасность дорожного движения;</w:t>
      </w:r>
    </w:p>
    <w:p w:rsidR="00E23C91" w:rsidRPr="00990DAE" w:rsidRDefault="00E23C91" w:rsidP="00990DAE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ответственности;</w:t>
      </w:r>
    </w:p>
    <w:p w:rsidR="00E23C91" w:rsidRPr="00990DAE" w:rsidRDefault="00E23C91" w:rsidP="00990DAE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оперировать основными понятиями в области безопасности дорожного движения;</w:t>
      </w:r>
    </w:p>
    <w:p w:rsidR="00E23C91" w:rsidRPr="00990DAE" w:rsidRDefault="00E23C91" w:rsidP="00990DAE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назначение предметов экипировки для обеспечения безопасности при управлении двухколесным транспортным средством;</w:t>
      </w:r>
    </w:p>
    <w:p w:rsidR="00E23C91" w:rsidRPr="00990DAE" w:rsidRDefault="00E23C91" w:rsidP="00990DAE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действовать согласно указанию на дорожных знаках;</w:t>
      </w:r>
    </w:p>
    <w:p w:rsidR="00E23C91" w:rsidRPr="00990DAE" w:rsidRDefault="00E23C91" w:rsidP="00990DAE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пользоваться официальными источниками для получения информации в области безопасности дорожного движения;</w:t>
      </w:r>
    </w:p>
    <w:p w:rsidR="00E23C91" w:rsidRPr="00990DAE" w:rsidRDefault="00E23C91" w:rsidP="00990DAE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прогнозировать и оценивать последствия своего поведения в качестве пешехода, пассажира или водителя транспортного средства в различных дорожных ситуациях для сохранения жизни и здоровья (своих и окружающих людей);</w:t>
      </w:r>
    </w:p>
    <w:p w:rsidR="00E23C91" w:rsidRPr="00990DAE" w:rsidRDefault="00E23C91" w:rsidP="00990DAE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составлять модели личного безопасного поведения в повседневной жизнедеятельности и в опасных и чрезвычайных ситуациях на дороге (в части, касающейся пешеходов, пассажиров и водителей транспортных средств);</w:t>
      </w:r>
    </w:p>
    <w:p w:rsidR="00E23C91" w:rsidRPr="00990DAE" w:rsidRDefault="00E23C91" w:rsidP="00990DAE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комментировать назначение нормативных правовых актов в области охраны окружающей среды;</w:t>
      </w:r>
    </w:p>
    <w:p w:rsidR="00E23C91" w:rsidRPr="00990DAE" w:rsidRDefault="00E23C91" w:rsidP="00990DAE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использовать основные нормативные правовые акты в области охраны окружающей среды для изучения и реализации своих прав и определения ответственности; </w:t>
      </w:r>
    </w:p>
    <w:p w:rsidR="00E23C91" w:rsidRPr="00990DAE" w:rsidRDefault="00E23C91" w:rsidP="00990DAE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оперировать основными понятиями в области охраны окружающей среды;</w:t>
      </w:r>
    </w:p>
    <w:p w:rsidR="00E23C91" w:rsidRPr="00990DAE" w:rsidRDefault="00E23C91" w:rsidP="00990DAE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распознавать наиболее неблагоприятные территории в районе проживания;</w:t>
      </w:r>
    </w:p>
    <w:p w:rsidR="00E23C91" w:rsidRPr="00990DAE" w:rsidRDefault="00E23C91" w:rsidP="00990DAE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описывать факторы </w:t>
      </w:r>
      <w:proofErr w:type="spellStart"/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экориска</w:t>
      </w:r>
      <w:proofErr w:type="spellEnd"/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, объяснять, как снизить последствия их воздействия;</w:t>
      </w:r>
    </w:p>
    <w:p w:rsidR="00E23C91" w:rsidRPr="00990DAE" w:rsidRDefault="00E23C91" w:rsidP="00990DAE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определять, какие средства индивидуальной защиты необходимо использовать в зависимости от поражающего фактора при ухудшении экологической обстановки;</w:t>
      </w:r>
    </w:p>
    <w:p w:rsidR="00E23C91" w:rsidRPr="00990DAE" w:rsidRDefault="00E23C91" w:rsidP="00990DAE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опознавать организации, отвечающие за защиту прав потребителей и благополучие человека, природопользование и охрану окружающей среды, для обращения в случае необходимости;</w:t>
      </w:r>
    </w:p>
    <w:p w:rsidR="00E23C91" w:rsidRPr="00990DAE" w:rsidRDefault="00E23C91" w:rsidP="00990DAE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опознавать, для чего применяются и используются экологические знаки;</w:t>
      </w:r>
    </w:p>
    <w:p w:rsidR="00E23C91" w:rsidRPr="00990DAE" w:rsidRDefault="00E23C91" w:rsidP="00990DAE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пользоваться официальными источниками для получения информации об экологической безопасности и охране окружающей среды;</w:t>
      </w:r>
    </w:p>
    <w:p w:rsidR="00E23C91" w:rsidRPr="00990DAE" w:rsidRDefault="00E23C91" w:rsidP="00990DAE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прогнозировать и оценивать свои действия в области охраны окружающей среды;</w:t>
      </w:r>
    </w:p>
    <w:p w:rsidR="00E23C91" w:rsidRPr="00990DAE" w:rsidRDefault="00E23C91" w:rsidP="00990DAE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составлять модель личного безопасного поведения в повседневной жизнедеятельности и при ухудшении экологической обстановки;</w:t>
      </w:r>
    </w:p>
    <w:p w:rsidR="00E23C91" w:rsidRPr="00990DAE" w:rsidRDefault="00E23C91" w:rsidP="00990DAE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распознавать явные и скрытые опасности в современных молодежных хобби;</w:t>
      </w:r>
    </w:p>
    <w:p w:rsidR="00E23C91" w:rsidRPr="00990DAE" w:rsidRDefault="00E23C91" w:rsidP="00990DAE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соблюдать правила безопасности в увлечениях, непротиворечащих законодательству РФ;</w:t>
      </w:r>
    </w:p>
    <w:p w:rsidR="00E23C91" w:rsidRPr="00990DAE" w:rsidRDefault="00E23C91" w:rsidP="00990DAE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lastRenderedPageBreak/>
        <w:t>использовать нормативные правовые акты для определения ответственности за противоправные действия и асоциальное поведение во время занятий хобби;</w:t>
      </w:r>
    </w:p>
    <w:p w:rsidR="00E23C91" w:rsidRPr="00990DAE" w:rsidRDefault="00E23C91" w:rsidP="00990DAE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пользоваться официальными источниками для получения информации о рекомендациях по обеспечению безопасности во время современных молодежными хобби;</w:t>
      </w:r>
    </w:p>
    <w:p w:rsidR="00E23C91" w:rsidRPr="00990DAE" w:rsidRDefault="00E23C91" w:rsidP="00990DAE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прогнозировать и оценивать последствия своего поведения во время занятий современными молодежными хобби;</w:t>
      </w:r>
    </w:p>
    <w:p w:rsidR="00E23C91" w:rsidRPr="00990DAE" w:rsidRDefault="00E23C91" w:rsidP="00990DAE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применять правила и рекомендации для составления модели личного безопасного поведения во время занятий современными молодежными хобби;</w:t>
      </w:r>
    </w:p>
    <w:p w:rsidR="00E23C91" w:rsidRPr="00990DAE" w:rsidRDefault="00E23C91" w:rsidP="00990DAE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распознавать опасности, возникающие в различных ситуациях на транспорте, и действовать согласно обозначению на знаках безопасности и в соответствии с сигнальной разметкой;</w:t>
      </w:r>
    </w:p>
    <w:p w:rsidR="00E23C91" w:rsidRPr="00990DAE" w:rsidRDefault="00E23C91" w:rsidP="00990DAE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использовать нормативные правовые акты для определения ответственности за асоциальное поведение на транспорте;</w:t>
      </w:r>
    </w:p>
    <w:p w:rsidR="00E23C91" w:rsidRPr="00990DAE" w:rsidRDefault="00E23C91" w:rsidP="00990DAE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пользоваться официальными источниками для получения информации о правилах и рекомендациях по обеспечению безопасности на транспорте;</w:t>
      </w:r>
    </w:p>
    <w:p w:rsidR="00E23C91" w:rsidRPr="00990DAE" w:rsidRDefault="00E23C91" w:rsidP="00990DAE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прогнозировать и оценивать последствия своего поведения на транспорте;</w:t>
      </w:r>
    </w:p>
    <w:p w:rsidR="00E23C91" w:rsidRPr="00990DAE" w:rsidRDefault="00E23C91" w:rsidP="00990DAE">
      <w:pPr>
        <w:pStyle w:val="a3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составлять модель личного безопасного поведения в повседневной жизнедеятельности и в опасных и чрезвычайных ситуациях на транспорте.</w:t>
      </w:r>
    </w:p>
    <w:p w:rsidR="00E23C91" w:rsidRPr="00990DAE" w:rsidRDefault="00E23C91" w:rsidP="00990DA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3" w:name="_Hlk57705649"/>
      <w:r w:rsidRPr="00990DAE">
        <w:rPr>
          <w:rFonts w:ascii="Times New Roman" w:eastAsia="Calibri" w:hAnsi="Times New Roman" w:cs="Times New Roman"/>
          <w:b/>
          <w:sz w:val="24"/>
          <w:szCs w:val="24"/>
        </w:rPr>
        <w:t>Защита населения Российской Федерации от опасных и чрезвычайных ситуаций</w:t>
      </w:r>
    </w:p>
    <w:p w:rsidR="00E23C91" w:rsidRPr="00990DAE" w:rsidRDefault="003B3E9F" w:rsidP="00990DAE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</w:t>
      </w:r>
      <w:r w:rsidR="00E23C91"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омментировать назначение основных нормативных правовых актов в области защиты населения и территорий от опасных и чрезвычайных ситуаций;</w:t>
      </w:r>
    </w:p>
    <w:p w:rsidR="00E23C91" w:rsidRPr="00990DAE" w:rsidRDefault="00E23C91" w:rsidP="00990DAE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ответственности;</w:t>
      </w:r>
      <w:r w:rsidR="003B3E9F"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оперировать основными понятиями в области защиты населения и территорий от опасных и чрезвычайных ситуаций;</w:t>
      </w:r>
    </w:p>
    <w:p w:rsidR="00E23C91" w:rsidRPr="00990DAE" w:rsidRDefault="00E23C91" w:rsidP="00990DAE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раскрывать составляющие государственной системы, направленной на защиту населения от опасных и чрезвычайных ситуаций;</w:t>
      </w:r>
    </w:p>
    <w:p w:rsidR="00E23C91" w:rsidRPr="00990DAE" w:rsidRDefault="00E23C91" w:rsidP="00990DAE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приводить примеры основных направлений деятельности государственных служб по защите населения и территорий от опасных и чрезвычайных ситуаций: прогноз, мониторинг, оповещение, защита, эвакуация, аварийно-спасательные работы, обучение населения;</w:t>
      </w:r>
    </w:p>
    <w:p w:rsidR="00E23C91" w:rsidRPr="00990DAE" w:rsidRDefault="00E23C91" w:rsidP="00990DAE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приводить примеры потенциальных опасностей природного, техногенного и социального характера, характерных для региона проживания, и опасностей и чрезвычайных ситуаций, возникающих при ведении военных действий или вследствие этих действий;</w:t>
      </w:r>
    </w:p>
    <w:bookmarkEnd w:id="3"/>
    <w:p w:rsidR="00E23C91" w:rsidRPr="00990DAE" w:rsidRDefault="00E23C91" w:rsidP="00990DAE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причины их возникновения, характеристики, поражающие факторы, особенности и последствия;</w:t>
      </w:r>
    </w:p>
    <w:p w:rsidR="00E23C91" w:rsidRPr="00990DAE" w:rsidRDefault="00E23C91" w:rsidP="00990DAE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использовать средства индивидуальной, коллективной защиты и приборы индивидуального дозиметрического контроля;</w:t>
      </w:r>
    </w:p>
    <w:p w:rsidR="00E23C91" w:rsidRPr="00990DAE" w:rsidRDefault="00E23C91" w:rsidP="00990DAE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действовать согласно обозначению на знаках безопасности и плане эвакуации;</w:t>
      </w:r>
    </w:p>
    <w:p w:rsidR="00E23C91" w:rsidRPr="00990DAE" w:rsidRDefault="00E23C91" w:rsidP="00990DAE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вызывать в случае необходимости службы экстренной помощи;</w:t>
      </w:r>
    </w:p>
    <w:p w:rsidR="00E23C91" w:rsidRPr="00990DAE" w:rsidRDefault="00E23C91" w:rsidP="00990DAE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прогнозировать и оценивать свои действия в области обеспечения личной безопасности в опасных и чрезвычайных ситуациях мирного и военного времени;</w:t>
      </w:r>
    </w:p>
    <w:p w:rsidR="00E23C91" w:rsidRPr="00990DAE" w:rsidRDefault="00E23C91" w:rsidP="00990DAE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пользоваться официальными источниками для получения информации о защите населения от опасных и чрезвычайных ситуаций в мирное и военное время;</w:t>
      </w:r>
    </w:p>
    <w:p w:rsidR="00E23C91" w:rsidRPr="00990DAE" w:rsidRDefault="00E23C91" w:rsidP="00990DAE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составлять модель личного безопасного поведения в условиях опасных и чрезвычайных ситуаций мирного и военного времени.</w:t>
      </w:r>
    </w:p>
    <w:p w:rsidR="00E23C91" w:rsidRPr="00990DAE" w:rsidRDefault="00E23C91" w:rsidP="00990DA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4" w:name="_Hlk57705566"/>
      <w:r w:rsidRPr="00990DAE">
        <w:rPr>
          <w:rFonts w:ascii="Times New Roman" w:eastAsia="Calibri" w:hAnsi="Times New Roman" w:cs="Times New Roman"/>
          <w:b/>
          <w:sz w:val="24"/>
          <w:szCs w:val="24"/>
        </w:rPr>
        <w:t>Основы противодействия экстремизму, терроризму и наркотизму в Российской Федерации</w:t>
      </w:r>
    </w:p>
    <w:p w:rsidR="00E23C91" w:rsidRPr="00990DAE" w:rsidRDefault="00E23C91" w:rsidP="00990DAE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lastRenderedPageBreak/>
        <w:t>Характеризовать особенности экстремизма, терроризма и наркотизма в Российской Федерации;</w:t>
      </w:r>
    </w:p>
    <w:p w:rsidR="00E23C91" w:rsidRPr="00990DAE" w:rsidRDefault="00E23C91" w:rsidP="00990DAE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взаимосвязь экстремизма, терроризма и наркотизма;</w:t>
      </w:r>
    </w:p>
    <w:p w:rsidR="00E23C91" w:rsidRPr="00990DAE" w:rsidRDefault="00E23C91" w:rsidP="00990DAE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оперировать основными понятиями в области противодействия экстремизму, терроризму и наркотизму в Российской Федерации;</w:t>
      </w:r>
    </w:p>
    <w:p w:rsidR="00E23C91" w:rsidRPr="00990DAE" w:rsidRDefault="00E23C91" w:rsidP="00990DAE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раскрывать предназначение общегосударственной системы противодействия экстремизму, терроризму и наркотизму;</w:t>
      </w:r>
    </w:p>
    <w:p w:rsidR="00E23C91" w:rsidRPr="00990DAE" w:rsidRDefault="00E23C91" w:rsidP="00990DAE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основные принципы и направления противодействия экстремистской, террористической</w:t>
      </w:r>
      <w:r w:rsidR="003B3E9F"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деятельности и наркотизму;</w:t>
      </w:r>
    </w:p>
    <w:p w:rsidR="00E23C91" w:rsidRPr="00990DAE" w:rsidRDefault="00E23C91" w:rsidP="00990DAE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комментировать назначение основных нормативных правовых актов, составляющих правовую основу противодействия экстремизму, терроризму и наркотизму в Российской Федерации;</w:t>
      </w:r>
    </w:p>
    <w:p w:rsidR="00E23C91" w:rsidRPr="00990DAE" w:rsidRDefault="00E23C91" w:rsidP="00990DAE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описывать органы исполнительной власти, осуществляющие противодействие экстремизму, терроризму и наркотизму в Российской Федерации;</w:t>
      </w:r>
    </w:p>
    <w:p w:rsidR="00E23C91" w:rsidRPr="00990DAE" w:rsidRDefault="00E23C91" w:rsidP="00990DAE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пользоваться официальными сайтами и изданиями органов исполнительной власти, осуществляющих противодействие экстремизму, терроризму и наркотизму в Российской Федерации, для обеспечения личной безопасности;</w:t>
      </w:r>
    </w:p>
    <w:p w:rsidR="00E23C91" w:rsidRPr="00990DAE" w:rsidRDefault="00E23C91" w:rsidP="00990DAE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использовать основные нормативные правовые акты в области противодействия экстремизму, терроризму и наркотизму в Российской Федерации для изучения и реализации своих прав, определения ответственности; </w:t>
      </w:r>
    </w:p>
    <w:bookmarkEnd w:id="4"/>
    <w:p w:rsidR="00E23C91" w:rsidRPr="00990DAE" w:rsidRDefault="00E23C91" w:rsidP="00990DAE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распознавать признаки вовлечения в экстремистскую и террористическую деятельность;</w:t>
      </w:r>
    </w:p>
    <w:p w:rsidR="00E23C91" w:rsidRPr="00990DAE" w:rsidRDefault="00E23C91" w:rsidP="00990DAE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распознавать симптомы употребления наркотических средств;</w:t>
      </w:r>
    </w:p>
    <w:p w:rsidR="00E23C91" w:rsidRPr="00990DAE" w:rsidRDefault="00E23C91" w:rsidP="00990DAE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описывать способы противодействия вовлечению в экстремистскую и террористическую деятельность, распространению и употреблению наркотических средств;</w:t>
      </w:r>
    </w:p>
    <w:p w:rsidR="00E23C91" w:rsidRPr="00990DAE" w:rsidRDefault="00E23C91" w:rsidP="00990DAE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использовать официальные сайты ФСБ России, Министерства юстиции Российской Федерации для ознакомления с перечнем организаций,</w:t>
      </w:r>
      <w:r w:rsidR="003B3E9F"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запрещенных в Российской Федерации в связи с экстремистской и террористической деятельностью;</w:t>
      </w:r>
    </w:p>
    <w:p w:rsidR="00E23C91" w:rsidRPr="00990DAE" w:rsidRDefault="00E23C91" w:rsidP="00990DAE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описывать действия граждан при установлении уровней террористической опасности;</w:t>
      </w:r>
    </w:p>
    <w:p w:rsidR="00E23C91" w:rsidRPr="00990DAE" w:rsidRDefault="00E23C91" w:rsidP="00990DAE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описывать правила и рекомендации в случае проведения террористической акции;</w:t>
      </w:r>
    </w:p>
    <w:p w:rsidR="00E23C91" w:rsidRPr="00990DAE" w:rsidRDefault="00E23C91" w:rsidP="00990DAE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составлять модель личного безопасного поведения при установлении уровней террористической опасности и угрозе совершения террористической акции.</w:t>
      </w:r>
    </w:p>
    <w:p w:rsidR="00E23C91" w:rsidRPr="00990DAE" w:rsidRDefault="00E23C91" w:rsidP="00990DA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0DAE">
        <w:rPr>
          <w:rFonts w:ascii="Times New Roman" w:eastAsia="Calibri" w:hAnsi="Times New Roman" w:cs="Times New Roman"/>
          <w:b/>
          <w:sz w:val="24"/>
          <w:szCs w:val="24"/>
        </w:rPr>
        <w:t>Основы здорового образа жизни</w:t>
      </w:r>
    </w:p>
    <w:p w:rsidR="00E23C91" w:rsidRPr="00990DAE" w:rsidRDefault="003B3E9F" w:rsidP="00990DAE">
      <w:pPr>
        <w:pStyle w:val="a3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</w:t>
      </w:r>
      <w:r w:rsidR="00E23C91"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омментировать назначение основных нормативных правовых актов в области здорового образа жизни;</w:t>
      </w:r>
    </w:p>
    <w:p w:rsidR="00E23C91" w:rsidRPr="00990DAE" w:rsidRDefault="00E23C91" w:rsidP="00990DAE">
      <w:pPr>
        <w:pStyle w:val="a3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использовать основные нормативные правовые акты в области</w:t>
      </w:r>
      <w:r w:rsidR="003B3E9F"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</w:t>
      </w: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здорового образа жизни для изучения и реализации своих прав;</w:t>
      </w:r>
    </w:p>
    <w:p w:rsidR="00E23C91" w:rsidRPr="00990DAE" w:rsidRDefault="00E23C91" w:rsidP="00990DAE">
      <w:pPr>
        <w:pStyle w:val="a3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оперировать основными понятиями в области здорового образа жизни;</w:t>
      </w:r>
    </w:p>
    <w:p w:rsidR="00E23C91" w:rsidRPr="00990DAE" w:rsidRDefault="00E23C91" w:rsidP="00990DAE">
      <w:pPr>
        <w:pStyle w:val="a3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описывать факторы здорового образа жизни;</w:t>
      </w:r>
    </w:p>
    <w:p w:rsidR="00E23C91" w:rsidRPr="00990DAE" w:rsidRDefault="00E23C91" w:rsidP="00990DAE">
      <w:pPr>
        <w:pStyle w:val="a3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преимущества здорового образа жизни;</w:t>
      </w:r>
    </w:p>
    <w:p w:rsidR="00E23C91" w:rsidRPr="00990DAE" w:rsidRDefault="00E23C91" w:rsidP="00990DAE">
      <w:pPr>
        <w:pStyle w:val="a3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значение здорового образа жизни для благополучия общества и государства;</w:t>
      </w:r>
    </w:p>
    <w:p w:rsidR="00E23C91" w:rsidRPr="00990DAE" w:rsidRDefault="00E23C91" w:rsidP="00990DAE">
      <w:pPr>
        <w:pStyle w:val="a3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описывать основные факторы и привычки, пагубно влияющие на здоровье человека; </w:t>
      </w:r>
    </w:p>
    <w:p w:rsidR="00E23C91" w:rsidRPr="00990DAE" w:rsidRDefault="00E23C91" w:rsidP="00990DAE">
      <w:pPr>
        <w:pStyle w:val="a3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раскрывать сущность репродуктивного здоровья;</w:t>
      </w:r>
    </w:p>
    <w:p w:rsidR="00E23C91" w:rsidRPr="00990DAE" w:rsidRDefault="00E23C91" w:rsidP="00990DAE">
      <w:pPr>
        <w:pStyle w:val="a3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распознавать факторы, положительно и отрицательно влияющие на репродуктивное здоровье;</w:t>
      </w:r>
    </w:p>
    <w:p w:rsidR="00E23C91" w:rsidRPr="00990DAE" w:rsidRDefault="00E23C91" w:rsidP="00990DAE">
      <w:pPr>
        <w:pStyle w:val="a3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пользоваться официальными источниками для получения </w:t>
      </w:r>
      <w:r w:rsidR="003B3E9F"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информации о</w:t>
      </w: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здоровье, здоровом образе жизни, сохранении и укреплении репродуктивного здоровья.</w:t>
      </w:r>
    </w:p>
    <w:p w:rsidR="00E23C91" w:rsidRPr="00990DAE" w:rsidRDefault="00E23C91" w:rsidP="00990DA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5" w:name="_Hlk57705408"/>
      <w:r w:rsidRPr="00990DAE">
        <w:rPr>
          <w:rFonts w:ascii="Times New Roman" w:eastAsia="Calibri" w:hAnsi="Times New Roman" w:cs="Times New Roman"/>
          <w:b/>
          <w:sz w:val="24"/>
          <w:szCs w:val="24"/>
        </w:rPr>
        <w:t>Основы медицинских знаний и оказание первой помощи</w:t>
      </w:r>
    </w:p>
    <w:p w:rsidR="00E23C91" w:rsidRPr="00990DAE" w:rsidRDefault="00E23C91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highlight w:val="white"/>
          <w:u w:color="000000"/>
          <w:bdr w:val="nil"/>
          <w:lang w:eastAsia="ru-RU"/>
        </w:rPr>
        <w:lastRenderedPageBreak/>
        <w:t>комментировать</w:t>
      </w: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назначение основных нормативных правовых актов в области оказания первой помощи;</w:t>
      </w:r>
    </w:p>
    <w:p w:rsidR="00E23C91" w:rsidRPr="00990DAE" w:rsidRDefault="00E23C91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использовать основные нормативные правовые акты в области оказания первой помощи для изучения и реализации своих прав, определения ответственности; </w:t>
      </w:r>
    </w:p>
    <w:p w:rsidR="00E23C91" w:rsidRPr="00990DAE" w:rsidRDefault="00E23C91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оперировать основными понятиями в области оказания первой помощи;</w:t>
      </w:r>
    </w:p>
    <w:p w:rsidR="00E23C91" w:rsidRPr="00990DAE" w:rsidRDefault="00E23C91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отличать первую помощь от медицинской помощи;</w:t>
      </w:r>
    </w:p>
    <w:p w:rsidR="00E23C91" w:rsidRPr="00990DAE" w:rsidRDefault="00E23C91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распознавать состояния, при которых оказывается первая помощь, и определять мероприятия по ее оказанию;</w:t>
      </w:r>
    </w:p>
    <w:p w:rsidR="00E23C91" w:rsidRPr="00990DAE" w:rsidRDefault="00E23C91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оказывать первую помощь при неотложных состояниях;</w:t>
      </w:r>
    </w:p>
    <w:p w:rsidR="00E23C91" w:rsidRPr="00990DAE" w:rsidRDefault="00E23C91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вызывать в случае необходимости службы экстренной помощи;</w:t>
      </w:r>
    </w:p>
    <w:p w:rsidR="00E23C91" w:rsidRPr="00990DAE" w:rsidRDefault="00E23C91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выполнять переноску (транспортировку) пострадавших различными способами с использованием подручных средств и сре</w:t>
      </w:r>
      <w:proofErr w:type="gramStart"/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дств пр</w:t>
      </w:r>
      <w:proofErr w:type="gramEnd"/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омышленного изготовления;</w:t>
      </w:r>
    </w:p>
    <w:p w:rsidR="00E23C91" w:rsidRPr="00990DAE" w:rsidRDefault="00E23C91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действовать согласно указанию на знаках безопасности медицинского и санитарного назначения;</w:t>
      </w:r>
    </w:p>
    <w:p w:rsidR="00E23C91" w:rsidRPr="00990DAE" w:rsidRDefault="00E23C91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составлять модель личного безопасного поведения при оказании первой помощи пострадавшему;</w:t>
      </w:r>
    </w:p>
    <w:p w:rsidR="00E23C91" w:rsidRPr="00990DAE" w:rsidRDefault="00E23C91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комментировать назначение основных нормативных правовых актов в сфере </w:t>
      </w:r>
      <w:proofErr w:type="gramStart"/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санитарно-эпидемиологическом</w:t>
      </w:r>
      <w:proofErr w:type="gramEnd"/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благополучия населения;</w:t>
      </w:r>
    </w:p>
    <w:p w:rsidR="00E23C91" w:rsidRPr="00990DAE" w:rsidRDefault="00E23C91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использовать основные нормативные правовые акты в сфере санитарно-эпидемиологического благополучия населения для изучения и реализации своих прав и определения ответственности; </w:t>
      </w:r>
    </w:p>
    <w:p w:rsidR="00E23C91" w:rsidRPr="00990DAE" w:rsidRDefault="00E23C91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оперировать понятием «инфекционные болезни» для определения отличия инфекционных заболеваний от неинфекционных заболеваний и особо опасных инфекционных заболеваний;</w:t>
      </w:r>
    </w:p>
    <w:p w:rsidR="00E23C91" w:rsidRPr="00990DAE" w:rsidRDefault="00E23C91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классифицировать основные инфекционные болезни;</w:t>
      </w:r>
    </w:p>
    <w:p w:rsidR="00E23C91" w:rsidRPr="00990DAE" w:rsidRDefault="00E23C91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определять меры, направленные на предупреждение возникновения и распространения инфекционных заболеваний;</w:t>
      </w:r>
    </w:p>
    <w:p w:rsidR="00E23C91" w:rsidRPr="00990DAE" w:rsidRDefault="00E23C91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действовать в порядке и по правилам поведения в случае возникновения эпидемиологического или бактериологического очага.</w:t>
      </w:r>
    </w:p>
    <w:bookmarkEnd w:id="5"/>
    <w:p w:rsidR="00E23C91" w:rsidRPr="00990DAE" w:rsidRDefault="00E23C91" w:rsidP="00990DA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0DAE">
        <w:rPr>
          <w:rFonts w:ascii="Times New Roman" w:eastAsia="Calibri" w:hAnsi="Times New Roman" w:cs="Times New Roman"/>
          <w:b/>
          <w:sz w:val="24"/>
          <w:szCs w:val="24"/>
        </w:rPr>
        <w:t>Основы обороны государства</w:t>
      </w:r>
    </w:p>
    <w:p w:rsidR="00E23C91" w:rsidRPr="00990DAE" w:rsidRDefault="00E23C91" w:rsidP="00990DAE">
      <w:pPr>
        <w:pStyle w:val="a3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комментировать назначение основных нормативных правовых актов в области обороны государства;</w:t>
      </w:r>
    </w:p>
    <w:p w:rsidR="00E23C91" w:rsidRPr="00990DAE" w:rsidRDefault="00E23C91" w:rsidP="00990DAE">
      <w:pPr>
        <w:pStyle w:val="a3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характеризовать состояние и тенденции развития современного мира и России;</w:t>
      </w:r>
    </w:p>
    <w:p w:rsidR="00E23C91" w:rsidRPr="00990DAE" w:rsidRDefault="00E23C91" w:rsidP="00990DAE">
      <w:pPr>
        <w:pStyle w:val="a3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описывать национальные интересы РФ и стратегические национальные приоритеты;</w:t>
      </w:r>
    </w:p>
    <w:p w:rsidR="00E23C91" w:rsidRPr="00990DAE" w:rsidRDefault="00E23C91" w:rsidP="00990DAE">
      <w:pPr>
        <w:pStyle w:val="a3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приводить примеры факторов и источников угроз национальной безопасности, оказывающих негативное влияние на национальные интересы России;</w:t>
      </w:r>
    </w:p>
    <w:p w:rsidR="00E23C91" w:rsidRPr="00990DAE" w:rsidRDefault="00E23C91" w:rsidP="00990DAE">
      <w:pPr>
        <w:pStyle w:val="a3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приводить примеры основных внешних и внутренних опасностей;</w:t>
      </w:r>
    </w:p>
    <w:p w:rsidR="00E23C91" w:rsidRPr="00990DAE" w:rsidRDefault="00E23C91" w:rsidP="00990DAE">
      <w:pPr>
        <w:pStyle w:val="a3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раскрывать основные задачи и приоритеты международного сотрудничества РФ в рамках реализации национальных интересов и обеспечения безопасности;</w:t>
      </w:r>
    </w:p>
    <w:p w:rsidR="00E23C91" w:rsidRPr="00990DAE" w:rsidRDefault="00E23C91" w:rsidP="00990DAE">
      <w:pPr>
        <w:pStyle w:val="a3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разъяснять основные направления обеспечения национальной безопасности и обороны РФ;</w:t>
      </w:r>
    </w:p>
    <w:p w:rsidR="00E23C91" w:rsidRPr="00990DAE" w:rsidRDefault="00E23C91" w:rsidP="00990DAE">
      <w:pPr>
        <w:pStyle w:val="a3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оперировать основными понятиями в области обороны государства;</w:t>
      </w:r>
    </w:p>
    <w:p w:rsidR="00E23C91" w:rsidRPr="00990DAE" w:rsidRDefault="00E23C91" w:rsidP="00990DAE">
      <w:pPr>
        <w:pStyle w:val="a3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раскрывать основы и организацию обороны РФ;</w:t>
      </w:r>
    </w:p>
    <w:p w:rsidR="00E23C91" w:rsidRPr="00990DAE" w:rsidRDefault="00E23C91" w:rsidP="00990DAE">
      <w:pPr>
        <w:pStyle w:val="a3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раскрывать предназначение и использование ВС РФ в области обороны;</w:t>
      </w:r>
    </w:p>
    <w:p w:rsidR="00E23C91" w:rsidRPr="00990DAE" w:rsidRDefault="00E23C91" w:rsidP="00990DAE">
      <w:pPr>
        <w:pStyle w:val="a3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направление военной политики РФ в современных условиях;</w:t>
      </w:r>
    </w:p>
    <w:p w:rsidR="00E23C91" w:rsidRPr="00990DAE" w:rsidRDefault="00E23C91" w:rsidP="00990DAE">
      <w:pPr>
        <w:pStyle w:val="a3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описывать предназначение и задачи Вооруженных Сил РФ, других войск, воинских формирований и органов в мирное и военное время;</w:t>
      </w:r>
    </w:p>
    <w:p w:rsidR="00E23C91" w:rsidRPr="00990DAE" w:rsidRDefault="00E23C91" w:rsidP="00990DAE">
      <w:pPr>
        <w:pStyle w:val="a3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характеризовать историю создания ВС РФ;</w:t>
      </w:r>
    </w:p>
    <w:p w:rsidR="00E23C91" w:rsidRPr="00990DAE" w:rsidRDefault="00E23C91" w:rsidP="00990DAE">
      <w:pPr>
        <w:pStyle w:val="a3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описывать структуру ВС РФ;</w:t>
      </w:r>
    </w:p>
    <w:p w:rsidR="00E23C91" w:rsidRPr="00990DAE" w:rsidRDefault="00E23C91" w:rsidP="00990DAE">
      <w:pPr>
        <w:pStyle w:val="a3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характеризовать виды и рода войск ВС РФ, их предназначение и задачи;</w:t>
      </w:r>
    </w:p>
    <w:p w:rsidR="00E23C91" w:rsidRPr="00990DAE" w:rsidRDefault="00E23C91" w:rsidP="00990DAE">
      <w:pPr>
        <w:pStyle w:val="a3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распознавать символы ВС РФ;</w:t>
      </w:r>
    </w:p>
    <w:p w:rsidR="00E23C91" w:rsidRPr="00990DAE" w:rsidRDefault="00E23C91" w:rsidP="00990DAE">
      <w:pPr>
        <w:pStyle w:val="a3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lastRenderedPageBreak/>
        <w:t>приводить примеры воинских традиций и ритуалов ВС РФ.</w:t>
      </w:r>
    </w:p>
    <w:p w:rsidR="00E23C91" w:rsidRPr="00990DAE" w:rsidRDefault="00E23C91" w:rsidP="00990DA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6" w:name="_Hlk57705262"/>
      <w:r w:rsidRPr="00990DAE">
        <w:rPr>
          <w:rFonts w:ascii="Times New Roman" w:eastAsia="Calibri" w:hAnsi="Times New Roman" w:cs="Times New Roman"/>
          <w:b/>
          <w:sz w:val="24"/>
          <w:szCs w:val="24"/>
        </w:rPr>
        <w:t>Правовые основы военной службы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комментировать назначение основных нормативных правовых актов в области воинской обязанности граждан и военной службы;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использовать нормативные правовые акты для изучения и реализации своих прав и обязанностей до призыва, во время призыва, во время прохождения военной службы, во время увольнения с военной службы и пребывания в запасе; 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оперировать основными понятиями в области воинской обязанности граждан и военной службы;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раскрывать сущность военной службы и составляющие воинской обязанности гражданина РФ;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характеризовать обязательную и добровольную подготовку к военной службе;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раскрывать организацию воинского учета;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комментировать назначение Общевоинских уставов ВС РФ;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использовать Общевоинские уставы ВС РФ при подготовке к прохождению военной службы по призыву, контракту;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описывать порядок и сроки прохождения службы по призыву, контракту и альтернативной гражданской службы;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порядок назначения на воинскую должность, присвоения и лишения воинского звания;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8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pacing w:val="-8"/>
          <w:sz w:val="24"/>
          <w:szCs w:val="24"/>
          <w:u w:color="000000"/>
          <w:bdr w:val="nil"/>
          <w:lang w:eastAsia="ru-RU"/>
        </w:rPr>
        <w:t>различать военную форму одежды и знаки различия военнослужащих ВС РФ;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описывать основание увольнения с военной службы;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раскрывать предназначение запаса;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объяснять порядок зачисления и пребывания в запасе; 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раскрывать предназначение мобилизационного резерва;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порядок заключения контракта и сроки пребывания в резерве.</w:t>
      </w:r>
    </w:p>
    <w:p w:rsidR="00E23C91" w:rsidRPr="00990DAE" w:rsidRDefault="00E23C91" w:rsidP="00990DA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0DAE">
        <w:rPr>
          <w:rFonts w:ascii="Times New Roman" w:eastAsia="Calibri" w:hAnsi="Times New Roman" w:cs="Times New Roman"/>
          <w:b/>
          <w:sz w:val="24"/>
          <w:szCs w:val="24"/>
        </w:rPr>
        <w:t>Элементы начальной военной подготовки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комментировать назначение Строевого устава ВС РФ;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использовать Строевой устав ВС РФ при обучении элементам строевой подготовки;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оперировать основными понятиями Строевого устава ВС РФ;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выполнять строевые приемы и движение без оружия;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выполнять воинское приветствие без оружия на месте и в движении, выход из строя и возвращение в строй, подход к начальнику и отход от него;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выполнять строевые приемы в составе отделения на месте и в движении;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приводить примеры команд управления строем с помощью голоса;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описывать назначение, боевые свойства и общее устройство автомата Калашникова;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выполнять неполную разборку и сборку автомата Калашникова для чистки и смазки;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описывать порядок хранения автомата;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различать составляющие патрона;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снаряжать магазин патронами;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выполнять меры безопасности при обращении с автоматом Калашникова и патронами в повседневной жизнедеятельности и при проведении стрельб;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описывать явление выстрела и его практическое значение;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значение начальной скорости пули, траектории полета пули, пробивного и убойного действия пули при поражении противника;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влияние отдачи оружия на результат выстрела;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выбирать прицел и правильную точку прицеливания для стрельбы по неподвижным целям;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ошибки прицеливания по результатам стрельбы;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lastRenderedPageBreak/>
        <w:t>выполнять изготовку к стрельбе;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производить стрельбу;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назначение и боевые свойства гранат;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различать наступательные и оборонительные гранаты;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описывать устройство ручных осколочных гранат; 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выполнять приемы и правила снаряжения и метания ручных гранат;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выполнять меры безопасности при обращении с гранатами;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предназначение современного общевойскового боя;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характеризовать современный общевойсковой бой;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описывать элементы инженерного оборудования позиции солдата и порядок их оборудования;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выполнять приемы «К бою», «Встать»;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объяснять, в каких случаях используются перебежки и переползания;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выполнять перебежки и переползания (по-пластунски, на получетвереньках, на боку);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определять стороны горизонта по компасу, солнцу и часам, по Полярной звезде и признакам местных предметов;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передвигаться по азимутам;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описывать назначение, устройство, комплектность, подбор и правила использования противогаза, респиратора, общевойскового защитного комплекта (ОЗК) и легкого защитного костюма (Л-1);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применять средства индивидуальной защиты;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действовать по сигналам оповещения исходя из тактико-технических характеристик (ТТХ) средств индивидуальной защиты от оружия массового поражения;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описывать состав и область применения аптечки индивидуальной;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раскрывать особенности оказания первой помощи в бою;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выполнять приемы по выносу раненых с поля боя.</w:t>
      </w:r>
    </w:p>
    <w:p w:rsidR="00E23C91" w:rsidRPr="00990DAE" w:rsidRDefault="00E23C91" w:rsidP="00990DA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7" w:name="_Hlk57705099"/>
      <w:bookmarkEnd w:id="6"/>
      <w:r w:rsidRPr="00990DAE">
        <w:rPr>
          <w:rFonts w:ascii="Times New Roman" w:eastAsia="Calibri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bookmarkEnd w:id="7"/>
    <w:p w:rsidR="00E23C91" w:rsidRPr="00990DAE" w:rsidRDefault="00E23C91" w:rsidP="00990DA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0DAE">
        <w:rPr>
          <w:rFonts w:ascii="Times New Roman" w:eastAsia="Calibri" w:hAnsi="Times New Roman" w:cs="Times New Roman"/>
          <w:b/>
          <w:sz w:val="24"/>
          <w:szCs w:val="24"/>
        </w:rPr>
        <w:t>Основы комплексной безопасности</w:t>
      </w:r>
    </w:p>
    <w:p w:rsidR="00E23C91" w:rsidRPr="00990DAE" w:rsidRDefault="00E23C91" w:rsidP="00990DA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Объяснять, как экологическая безопасность связана с национальной безопасностью и влияет на нее.</w:t>
      </w:r>
    </w:p>
    <w:p w:rsidR="00E23C91" w:rsidRPr="00990DAE" w:rsidRDefault="00E23C91" w:rsidP="00990DA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AE">
        <w:rPr>
          <w:rFonts w:ascii="Times New Roman" w:eastAsia="Calibri" w:hAnsi="Times New Roman" w:cs="Times New Roman"/>
          <w:b/>
          <w:sz w:val="24"/>
          <w:szCs w:val="24"/>
        </w:rPr>
        <w:t>Защита</w:t>
      </w:r>
      <w:r w:rsidRPr="00990DAE">
        <w:rPr>
          <w:rFonts w:ascii="Times New Roman" w:eastAsia="Times New Roman" w:hAnsi="Times New Roman" w:cs="Times New Roman"/>
          <w:b/>
          <w:sz w:val="24"/>
          <w:szCs w:val="24"/>
        </w:rPr>
        <w:t xml:space="preserve"> населения Российской Федерации от опасных и чрезвычайных ситуаций</w:t>
      </w:r>
    </w:p>
    <w:p w:rsidR="00E23C91" w:rsidRPr="00990DAE" w:rsidRDefault="00E23C91" w:rsidP="00990DA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Устанавливать и использовать мобильные приложения служб, обеспечивающих защиту населения от опасных и чрезвычайных ситуаций, для обеспечения личной безопасности.</w:t>
      </w:r>
    </w:p>
    <w:p w:rsidR="00E23C91" w:rsidRPr="00990DAE" w:rsidRDefault="00E23C91" w:rsidP="00990DA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AE">
        <w:rPr>
          <w:rFonts w:ascii="Times New Roman" w:eastAsia="Calibri" w:hAnsi="Times New Roman" w:cs="Times New Roman"/>
          <w:b/>
          <w:sz w:val="24"/>
          <w:szCs w:val="24"/>
        </w:rPr>
        <w:t>Основы</w:t>
      </w:r>
      <w:r w:rsidRPr="00990DAE">
        <w:rPr>
          <w:rFonts w:ascii="Times New Roman" w:eastAsia="Times New Roman" w:hAnsi="Times New Roman" w:cs="Times New Roman"/>
          <w:b/>
          <w:sz w:val="24"/>
          <w:szCs w:val="24"/>
        </w:rPr>
        <w:t xml:space="preserve"> обороны государства</w:t>
      </w:r>
    </w:p>
    <w:p w:rsidR="00E23C91" w:rsidRPr="00990DAE" w:rsidRDefault="00E23C91" w:rsidP="00990DA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основные задачи и направления развития, строительства, оснащения и модернизации ВС РФ;</w:t>
      </w:r>
    </w:p>
    <w:p w:rsidR="00E23C91" w:rsidRPr="00990DAE" w:rsidRDefault="00E23C91" w:rsidP="00990DA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приводить примеры применения различных типов вооружения и военной техники в войнах и конфликтах различных исторических периодов, прослеживать их эволюцию.</w:t>
      </w:r>
    </w:p>
    <w:p w:rsidR="00990DAE" w:rsidRPr="00990DAE" w:rsidRDefault="00990DAE" w:rsidP="00990DAE">
      <w:pPr>
        <w:keepNext/>
        <w:keepLines/>
        <w:spacing w:line="240" w:lineRule="auto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класс</w:t>
      </w:r>
    </w:p>
    <w:p w:rsidR="00990DAE" w:rsidRPr="00C65AB3" w:rsidRDefault="00990DAE" w:rsidP="00990DA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</w:t>
      </w:r>
      <w:r w:rsidRPr="00C65AB3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Программа выстроена по трем логически взаимосвязанным модулям:</w:t>
      </w:r>
    </w:p>
    <w:p w:rsidR="00990DAE" w:rsidRPr="00990DAE" w:rsidRDefault="00990DAE" w:rsidP="00990DA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I (М-</w:t>
      </w:r>
      <w:proofErr w:type="gramStart"/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proofErr w:type="gramEnd"/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 Основы безопасности личности, общества и государства</w:t>
      </w:r>
      <w:r w:rsidRPr="00990DA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990DAE" w:rsidRPr="00990DAE" w:rsidRDefault="00990DAE" w:rsidP="00990DAE">
      <w:pPr>
        <w:shd w:val="clear" w:color="auto" w:fill="FFFFFF"/>
        <w:spacing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 </w:t>
      </w: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I. Основы комплексной безопасности.</w:t>
      </w:r>
    </w:p>
    <w:p w:rsidR="00990DAE" w:rsidRPr="00990DAE" w:rsidRDefault="00990DAE" w:rsidP="00990DAE">
      <w:pPr>
        <w:shd w:val="clear" w:color="auto" w:fill="FFFFFF"/>
        <w:spacing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Глава 1 Обеспечение личной безопасности в повседневной жизни</w:t>
      </w:r>
      <w:r w:rsidRPr="00990DAE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1ии</w:t>
      </w:r>
    </w:p>
    <w:p w:rsidR="00990DAE" w:rsidRPr="00990DAE" w:rsidRDefault="00990DAE" w:rsidP="00990DAE">
      <w:pPr>
        <w:shd w:val="clear" w:color="auto" w:fill="FFFFFF"/>
        <w:spacing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proofErr w:type="gramStart"/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</w:t>
      </w:r>
      <w:r w:rsidRPr="00990DAE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Автономное пребывание человека в природной среде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Автономное пребывание человека в природе. Добровольная и </w:t>
      </w:r>
      <w:proofErr w:type="gramStart"/>
      <w:r w:rsidRPr="00990DAE">
        <w:rPr>
          <w:rFonts w:ascii="Times New Roman" w:hAnsi="Times New Roman" w:cs="Times New Roman"/>
          <w:sz w:val="24"/>
          <w:szCs w:val="24"/>
          <w:lang w:eastAsia="ru-RU"/>
        </w:rPr>
        <w:t xml:space="preserve">вы </w:t>
      </w:r>
      <w:proofErr w:type="spellStart"/>
      <w:r w:rsidRPr="00990DAE">
        <w:rPr>
          <w:rFonts w:ascii="Times New Roman" w:hAnsi="Times New Roman" w:cs="Times New Roman"/>
          <w:sz w:val="24"/>
          <w:szCs w:val="24"/>
          <w:lang w:eastAsia="ru-RU"/>
        </w:rPr>
        <w:t>нужденная</w:t>
      </w:r>
      <w:proofErr w:type="spellEnd"/>
      <w:proofErr w:type="gramEnd"/>
      <w:r w:rsidRPr="00990DAE">
        <w:rPr>
          <w:rFonts w:ascii="Times New Roman" w:hAnsi="Times New Roman" w:cs="Times New Roman"/>
          <w:sz w:val="24"/>
          <w:szCs w:val="24"/>
          <w:lang w:eastAsia="ru-RU"/>
        </w:rPr>
        <w:t xml:space="preserve"> автономия. Причины, приводящие человека к автономному существованию в природе. Способы подготовки человека к автономному существованию в природной среде.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1.2. Практическая подготовка к автономному пребыванию в природной среде.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 Ориентирование на местности. Способы определения сторон горизонта. Определение своего местонахождения и направления движения на местности. Подготовка к выходу на природу. Порядок движения по маршруту. Определение места для бивака и организация бивачных работ. Разведение костра, приготовление пищи на костре, меры пожарной безопасности.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1.3. Обеспечение личной безопасности на дорогах.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90DAE">
        <w:rPr>
          <w:rFonts w:ascii="Times New Roman" w:hAnsi="Times New Roman" w:cs="Times New Roman"/>
          <w:sz w:val="24"/>
          <w:szCs w:val="24"/>
          <w:lang w:eastAsia="ru-RU"/>
        </w:rPr>
        <w:t>Основные причины дорожно-транспортного травматизма. Роль «человеческого фактора» в возникновении ДТП. Правила безопасного поведения на дорогах пешеходов и пассажиров. Общие обязанности водителя. Уровень культуры водителя и безопасность на дорогах.</w:t>
      </w:r>
    </w:p>
    <w:p w:rsidR="00990DAE" w:rsidRPr="00990DAE" w:rsidRDefault="00990DAE" w:rsidP="00990DAE">
      <w:pPr>
        <w:shd w:val="clear" w:color="auto" w:fill="FFFFFF"/>
        <w:spacing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Тема 1.4. Обеспечение личной безопасности в </w:t>
      </w:r>
      <w:proofErr w:type="gramStart"/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криминогенных ситуациях</w:t>
      </w:r>
      <w:proofErr w:type="gramEnd"/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Наиболее вероятные ситуации криминогенного характера на улице, в транспорте, в общественном месте, в подъезде дома, в лифте. Правила безопасного поведения в местах с повышенной криминогенной опасностью</w:t>
      </w:r>
    </w:p>
    <w:p w:rsidR="00990DAE" w:rsidRPr="00990DAE" w:rsidRDefault="00990DAE" w:rsidP="00990D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2. Личная безопасность в условиях чрезвычайных ситуаций</w:t>
      </w:r>
      <w:r w:rsidRPr="00990DA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2.1. Чрезвычайные ситуации природного характера.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Чрезвычайные ситуации природного, причины их возникновения и возможные последствия. Рекомендации населению по правилам безопасного поведения в условиях чрезвычайных ситуаций природного характера: геологического, метеорологического, гидрологического и биологического происхождения. 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2.2. Чрезвычайные ситуации техногенного характер</w:t>
      </w:r>
      <w:r w:rsidRPr="00990DAE">
        <w:rPr>
          <w:rFonts w:ascii="Times New Roman" w:hAnsi="Times New Roman" w:cs="Times New Roman"/>
          <w:sz w:val="24"/>
          <w:szCs w:val="24"/>
          <w:lang w:eastAsia="ru-RU"/>
        </w:rPr>
        <w:t>а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Чрезвычайные ситуации техногенного характера, причины их возникновения и возможные последствия. Рекомендации населению по безопасному поведению в случае возникновения аварии на радиационн</w:t>
      </w:r>
      <w:proofErr w:type="gramStart"/>
      <w:r w:rsidRPr="00990DAE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990DAE">
        <w:rPr>
          <w:rFonts w:ascii="Times New Roman" w:hAnsi="Times New Roman" w:cs="Times New Roman"/>
          <w:sz w:val="24"/>
          <w:szCs w:val="24"/>
          <w:lang w:eastAsia="ru-RU"/>
        </w:rPr>
        <w:t xml:space="preserve"> опасном, на химически- опасном, на взрывопожароопасном, на гидротехническом объектах.</w:t>
      </w:r>
    </w:p>
    <w:p w:rsidR="00990DAE" w:rsidRPr="00990DAE" w:rsidRDefault="00990DAE" w:rsidP="00990D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3. Современный комплекс проблем безопасности социального характера</w:t>
      </w:r>
      <w:r w:rsidRPr="00990DA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3.1. Военные угрозы национальной безопасности России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Военные угрозы национальной безопасности России. Национальные интересы России в военной сфере, защита ее независимости, суверенитета, территориальной целостности, обеспечение условий для мирного, демократического развития государства.</w:t>
      </w:r>
    </w:p>
    <w:p w:rsidR="00990DAE" w:rsidRPr="00990DAE" w:rsidRDefault="00990DAE" w:rsidP="00990DAE">
      <w:pPr>
        <w:shd w:val="clear" w:color="auto" w:fill="FFFFFF"/>
        <w:spacing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</w:t>
      </w: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II. Защита населения Российской Федерации от чрезвычайных ситуаций природного</w:t>
      </w:r>
      <w:r w:rsidRPr="0099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техногенного характера</w:t>
      </w:r>
      <w:r w:rsidRPr="00990DA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90DAE" w:rsidRPr="00990DAE" w:rsidRDefault="00990DAE" w:rsidP="00990D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4. Нормативно-правовая база Российской Федерации по обеспечению безопасности личности, общества и государства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4.1. Единая государственная система предупреждения и ликвидации чрезвычайных ситуаций (РСЧС), её структура и задачи.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государственная система предупреждения и ликвидации.  Организационные основы </w:t>
      </w:r>
      <w:r w:rsidRPr="00990DAE">
        <w:rPr>
          <w:rFonts w:ascii="Times New Roman" w:hAnsi="Times New Roman" w:cs="Times New Roman"/>
          <w:sz w:val="24"/>
          <w:szCs w:val="24"/>
          <w:lang w:eastAsia="ru-RU"/>
        </w:rPr>
        <w:t>чрезвычайных ситуаций, ее предназначение, структура и основные задачи.</w:t>
      </w:r>
    </w:p>
    <w:p w:rsidR="00990DAE" w:rsidRPr="00990DAE" w:rsidRDefault="00990DAE" w:rsidP="00990DAE">
      <w:pPr>
        <w:keepNext/>
        <w:keepLines/>
        <w:pBdr>
          <w:bottom w:val="single" w:sz="6" w:space="0" w:color="D6DDB9"/>
        </w:pBdr>
        <w:shd w:val="clear" w:color="auto" w:fill="FFFFFF"/>
        <w:tabs>
          <w:tab w:val="left" w:pos="142"/>
        </w:tabs>
        <w:spacing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0DA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Раздел </w:t>
      </w:r>
      <w:r w:rsidRPr="00990DA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990DAE">
        <w:rPr>
          <w:rFonts w:ascii="Times New Roman" w:eastAsia="Times New Roman" w:hAnsi="Times New Roman" w:cs="Times New Roman"/>
          <w:b/>
          <w:sz w:val="24"/>
          <w:szCs w:val="24"/>
        </w:rPr>
        <w:t>. Основы противодействия терроризму и экстремизму в Российской Федерации.</w:t>
      </w:r>
    </w:p>
    <w:p w:rsidR="00990DAE" w:rsidRPr="00990DAE" w:rsidRDefault="00990DAE" w:rsidP="00990DAE">
      <w:pPr>
        <w:keepNext/>
        <w:keepLines/>
        <w:shd w:val="clear" w:color="auto" w:fill="FFFFFF"/>
        <w:spacing w:line="240" w:lineRule="auto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90DAE">
        <w:rPr>
          <w:rFonts w:ascii="Times New Roman" w:hAnsi="Times New Roman" w:cs="Times New Roman"/>
          <w:b/>
          <w:sz w:val="24"/>
          <w:szCs w:val="24"/>
        </w:rPr>
        <w:t>Глава 5 Экстремизм и террориз</w:t>
      </w:r>
      <w:proofErr w:type="gramStart"/>
      <w:r w:rsidRPr="00990DAE">
        <w:rPr>
          <w:rFonts w:ascii="Times New Roman" w:hAnsi="Times New Roman" w:cs="Times New Roman"/>
          <w:b/>
          <w:sz w:val="24"/>
          <w:szCs w:val="24"/>
        </w:rPr>
        <w:t>м-</w:t>
      </w:r>
      <w:proofErr w:type="gramEnd"/>
      <w:r w:rsidRPr="00990DAE">
        <w:rPr>
          <w:rFonts w:ascii="Times New Roman" w:hAnsi="Times New Roman" w:cs="Times New Roman"/>
          <w:b/>
          <w:sz w:val="24"/>
          <w:szCs w:val="24"/>
        </w:rPr>
        <w:t xml:space="preserve"> чрезвычайные опасности для общества и государства</w:t>
      </w:r>
    </w:p>
    <w:p w:rsidR="00990DAE" w:rsidRPr="00990DAE" w:rsidRDefault="00990DAE" w:rsidP="00990DAE">
      <w:pPr>
        <w:keepNext/>
        <w:keepLines/>
        <w:shd w:val="clear" w:color="auto" w:fill="FFFFFF"/>
        <w:spacing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990DAE">
        <w:rPr>
          <w:rFonts w:ascii="Times New Roman" w:hAnsi="Times New Roman" w:cs="Times New Roman"/>
          <w:b/>
          <w:sz w:val="24"/>
          <w:szCs w:val="24"/>
        </w:rPr>
        <w:t>Тема 5.1</w:t>
      </w:r>
      <w:r w:rsidRPr="00990DAE">
        <w:rPr>
          <w:rFonts w:ascii="Times New Roman" w:hAnsi="Times New Roman" w:cs="Times New Roman"/>
          <w:sz w:val="24"/>
          <w:szCs w:val="24"/>
        </w:rPr>
        <w:t xml:space="preserve"> </w:t>
      </w:r>
      <w:r w:rsidRPr="00990DAE">
        <w:rPr>
          <w:rFonts w:ascii="Times New Roman" w:hAnsi="Times New Roman" w:cs="Times New Roman"/>
          <w:b/>
          <w:sz w:val="24"/>
          <w:szCs w:val="24"/>
        </w:rPr>
        <w:t xml:space="preserve">Терроризм и террористическая деятельность, их цели и последствия. </w:t>
      </w:r>
    </w:p>
    <w:p w:rsidR="00990DAE" w:rsidRPr="00990DAE" w:rsidRDefault="00990DAE" w:rsidP="00990DAE">
      <w:pPr>
        <w:keepNext/>
        <w:keepLines/>
        <w:shd w:val="clear" w:color="auto" w:fill="FFFFFF"/>
        <w:spacing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Терроризм и террористическая деятельность, их цели и последствия. Факторы, способствующие вовлечению в террористическую деятельность. Профилактика их влияния. Экстремизм и экстремистская деятельность. Основные принципы и направления террористической и экстремистской деятельности.</w:t>
      </w:r>
    </w:p>
    <w:p w:rsidR="00990DAE" w:rsidRPr="00990DAE" w:rsidRDefault="00990DAE" w:rsidP="00990DAE">
      <w:pPr>
        <w:shd w:val="clear" w:color="auto" w:fill="FFFFFF"/>
        <w:spacing w:line="240" w:lineRule="auto"/>
        <w:ind w:left="-8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II (</w:t>
      </w:r>
      <w:proofErr w:type="gramStart"/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proofErr w:type="gramEnd"/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-II). Основы медицинских знаний и здорового образа жизни</w:t>
      </w:r>
    </w:p>
    <w:p w:rsidR="00990DAE" w:rsidRPr="00990DAE" w:rsidRDefault="00990DAE" w:rsidP="00990DAE">
      <w:pPr>
        <w:shd w:val="clear" w:color="auto" w:fill="FFFFFF"/>
        <w:spacing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 </w:t>
      </w: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IV. Основы здорового образа жизни.</w:t>
      </w:r>
    </w:p>
    <w:p w:rsidR="00990DAE" w:rsidRPr="00990DAE" w:rsidRDefault="00990DAE" w:rsidP="00990D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Глава 10. Основы медицинских знаний и профилактика инфекционных заболеваний</w:t>
      </w:r>
      <w:r w:rsidRPr="00990DA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10.1. Основные инфекционные заболевания, их классификация и профилактика.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Инфекционные заболевания, причины их возникновения, механизм передачи инфекций. Классификация инфекционных заболеваний. Понятие об иммунитете, экстренной и специфической профилактике. Наиболее характерные инфекционные заболевания, механизм передачи инфекции. Профилактика наиболее часто встречающихся инфекционных заболеваний.</w:t>
      </w:r>
    </w:p>
    <w:p w:rsidR="00990DAE" w:rsidRPr="00990DAE" w:rsidRDefault="00990DAE" w:rsidP="00990D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11. Здоровый образ жизни и его составляющие</w:t>
      </w:r>
      <w:r w:rsidRPr="00990DA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11.1. Здоровый образ жизни — индивидуальная система поведения человека.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Общие понятия о режиме жизнедеятельности, и его значение для здоровья человека. Пути обеспечения высокого уровня работоспособности. Основные элементы жизнедеятельности человека (умственная и физическая нагрузка, активный отдых, сон, питание и др.), рациональное сочетание элементов жизнедеятельности, обеспечивающих высокий уровень жизни. Значение правильного режима труда и отдыха для гармоничного развития человека, его физических и духовных качеств.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11.2. Биологические ритмы и их влияние на работоспособность человека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 Основные понятия о биологических ритмах человека. Влияние биологических ритмов на уровень жизнедеятельности человека. Учет влияния биоритмов при распределении нагрузок в процессе жизнедеятельности для повышения уровня работоспособности.</w:t>
      </w:r>
    </w:p>
    <w:p w:rsidR="00990DAE" w:rsidRPr="00990DAE" w:rsidRDefault="00990DAE" w:rsidP="00990DAE">
      <w:pPr>
        <w:shd w:val="clear" w:color="auto" w:fill="FFFFFF"/>
        <w:spacing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</w:t>
      </w: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III (</w:t>
      </w:r>
      <w:proofErr w:type="gramStart"/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proofErr w:type="gramEnd"/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-III). Обеспечение военной безопасности государства</w:t>
      </w:r>
    </w:p>
    <w:p w:rsidR="00990DAE" w:rsidRPr="00990DAE" w:rsidRDefault="00990DAE" w:rsidP="00990DAE">
      <w:pPr>
        <w:shd w:val="clear" w:color="auto" w:fill="FFFFFF"/>
        <w:spacing w:line="240" w:lineRule="auto"/>
        <w:ind w:lef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 </w:t>
      </w: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VI. Основы обороны государства.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Глава 12. Гражданская оборона — составная часть обороноспособности страны</w:t>
      </w:r>
      <w:r w:rsidRPr="00990DA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r w:rsidRPr="00990DAE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12.1. Гражданская оборона, ее предназначение и основные задачи.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 Гражданская оборона, история ее создания, предназначение и задачи по обеспечению защиты населения от опасностей, возникающих при ведении боевых действий или вследствие этих действий. Организация управления гражданской обороной. Структура управления и органы управления гражданской обороной.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12.2. Ядерное оружие и его поражающие свойства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Ядерное оружие, история создания, предназначение, характеристика, поражающие факторы ядерного взрыва.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</w:t>
      </w:r>
      <w:r w:rsidRPr="00990DAE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12.3 Поражающие факторы ядерного взрыва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Поражающие факторы ядерного взрыва: ударная волна, световое излучение, проникающая радиация, радиоактивное заражение, электромагнитный импульс.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12.4 Химическое оружие и его боевые свойства</w:t>
      </w:r>
      <w:r w:rsidRPr="00990DA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Химическое оружие, история создания, предназначение, характеристика, поражающие факторы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классификация отравляющих веществ (ОВ) по предназначению и воздействию на организм.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12.5 Классификация отравляющих веществ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Классификация отравляющих веществ (ОВ) по предназначению и воздействию на организм.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12.6 Бактериологическое (биологическое) оружие.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Бактериологическое (биологическое) оружие, история создания, предназначение, характеристика, поражающие факторы, классификация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12.7 Оповещение и информирование населения о чрезвычайных ситуациях военного и мирного времени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Оповещение и информирование населения о чрезвычайных ситуациях военного и мирного времени. Система оповещения населения о чрезвычайных ситуациях. Порядок подачи сигнала «Внимание всем!». Передача речевой информации о чрезвычайной ситуации, примерное ее содержание, действия населения по сигналам оповещения о чрезвычайных ситуациях.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12.8 Инженерная защита населения от чрезвычайных ситуаций мирного и военного времени.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Инженерная защита населения от чрезвычайных ситуаций мирного и военного времени. Защитные сооружения гражданской обороны. Основное предназначение защитных сооружений гражданской обороны. Виды защитных сооружений. Правила поведения в защитных сооружениях (занятие целесообразно проводить в имеющихся защитных сооружениях).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12.9 Средства индивидуальной защиты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Средства индивидуальной защиты Основные средства защиты органов дыхания и правила их использования. Средства защиты кожи. Медицинские средства защиты и профилактики.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Глава 13. Вооруженные Силы Российской Федерации — защита нашего Отечества</w:t>
      </w:r>
      <w:r w:rsidRPr="00990DA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13.1. История создания Вооруженных Сил Российской Федерации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Организация вооруженных сил Московского государства в XIV—XV вв. Военная реформа Ивана Грозного в середине XVI в. Военная реформа Петра I, создание регулярной армии, ее особенности. Военные реформы в России во второй половине XIX в., создание массовой армии. Создание советских Вооруженных Сил, их структура и предназначение.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13.2. Память поколений — дни воинской славы России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Дни воинской славы России — дни славных побед, сыгравших решающую роль в истории государства. Основные формы увековечения памяти российских воинов, отличившихся в сражениях, связанных с днями воинской славы России.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13.3. Состав Вооруженных Сил Российской Федерации.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и управление Вооруженными Силами Российской Федерации.  Виды и рода войск Вооруженных Сил Российской Федерации, специальные войска, военные округа и флоты. Руководство и управление Вооруженными Силами Российской Федерации.</w:t>
      </w:r>
    </w:p>
    <w:p w:rsidR="00990DAE" w:rsidRPr="00990DAE" w:rsidRDefault="00990DAE" w:rsidP="00990D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Глава 14.  Виды Вооруженных Сил Российской Федерации и рода войск</w:t>
      </w:r>
      <w:r w:rsidRPr="00990DA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 14.1. Сухопутные войска, их состав и предназначение.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" w:hAnsi="Times New Roman" w:cs="Times New Roman"/>
          <w:sz w:val="24"/>
          <w:szCs w:val="24"/>
          <w:lang w:eastAsia="ru-RU"/>
        </w:rPr>
        <w:t>Сухопутные войска. Вооружение и военная техника сухопутных войск</w:t>
      </w: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14.2.  Военно-воздушные Силы (ВВС), их состав и предназначение.</w:t>
      </w:r>
      <w:r w:rsidRPr="00990DA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Военно-воздушные Силы. Вооружение и военная техника ВВС.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14.3.Военно-морской флот (ВМФ), его состав и предназначение.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Военно-морской флот (ВМФ), его состав и предназначение. Вооружение и военная техника.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14.4. Ракетные войска стратегического назначения (PB</w:t>
      </w:r>
      <w:proofErr w:type="gramStart"/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H), их состав и предназначение.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Ракетные войска стратегического назначения (PB</w:t>
      </w:r>
      <w:proofErr w:type="gramStart"/>
      <w:r w:rsidRPr="00990DAE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90DAE">
        <w:rPr>
          <w:rFonts w:ascii="Times New Roman" w:hAnsi="Times New Roman" w:cs="Times New Roman"/>
          <w:sz w:val="24"/>
          <w:szCs w:val="24"/>
          <w:lang w:eastAsia="ru-RU"/>
        </w:rPr>
        <w:t>H), их состав и предназначение. Вооружение и военная техника.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Тема14.5. </w:t>
      </w: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Воздушно-десантные войска, их состав и предназначение.</w:t>
      </w:r>
      <w:r w:rsidRPr="00990DA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Воздушно-десантные войска, их состав и предназначение. Вооружение и военная техника.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14.6.Космические войска, их состав и предназначение.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Космические войска, их состав и предназначение. Вооружение и военная техника.</w:t>
      </w:r>
    </w:p>
    <w:p w:rsidR="00990DAE" w:rsidRPr="00990DAE" w:rsidRDefault="00990DAE" w:rsidP="00990D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Раздел 7. Основы военной службы</w:t>
      </w:r>
      <w:r w:rsidRPr="00990DA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90DAE" w:rsidRPr="00990DAE" w:rsidRDefault="00990DAE" w:rsidP="00990D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Глава 17. Суточный наряд</w:t>
      </w:r>
      <w:r w:rsidRPr="00990DA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17.1 Суточный наряд, обязанности лиц суточного наряда.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Общие обязанности лиц суточного наряда. Суточный наряд. Общие положения. Дневальный по роте, общие обязанности дневального по роте. Дежурный по роте. Основные обязанности дежурного по роте.  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 </w:t>
      </w: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18. Организация караульной службы</w:t>
      </w:r>
      <w:r w:rsidRPr="00990DA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Тема18.1 Организация караульной службы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Организация караульной службы, общие положения. Часовой, неприкосновенность часового, основные обязанности часового.</w:t>
      </w:r>
    </w:p>
    <w:p w:rsidR="00990DAE" w:rsidRPr="00990DAE" w:rsidRDefault="00990DAE" w:rsidP="00990D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19. Строевая подготовка</w:t>
      </w:r>
      <w:r w:rsidRPr="00990DA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19.1 Строевые приемы и движение без оружия.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 Строевая стойка, повороты на месте и в движении. Выполнение воинского приветствия на месте и в движении. Выход из строя и возвращение в строй. Подход к начальнику и отход от него. Строи отделения. Развернутый строй, походный строй. Выполнение воинского приветствия в строю на месте и в движении.</w:t>
      </w:r>
    </w:p>
    <w:p w:rsidR="00990DAE" w:rsidRPr="00990DAE" w:rsidRDefault="00990DAE" w:rsidP="00990D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20. Огневая подготовка</w:t>
      </w:r>
      <w:r w:rsidRPr="00990DA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20.1 Назначение и боевые свойства автомата Калашникова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Автомат Калашникова, работа частей и механизмов автомата, его чистка. Смазка и хранение. Подготовка автомата к стрельбе. Меры безопасности при стрельбе.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20.2 Порядок неполной разборки и сборки автомата Калашникова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Порядок неполной разборки и сборки автомата Калашникова. Приёмы и правила стрельбы из автомата.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20.3 Ручные осколочные гранаты.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Назначение и боевые свойства гранат, устройство ручных осколочных гранат, работа частей и механизмов гранат, приёмы и правила заряжания и метания ручных гранат.</w:t>
      </w:r>
    </w:p>
    <w:p w:rsidR="00990DAE" w:rsidRPr="00990DAE" w:rsidRDefault="00990DAE" w:rsidP="00990D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21. Тактическая подготовка</w:t>
      </w:r>
      <w:r w:rsidRPr="00990DA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Тема 21.1 Основные виды боя. Действия солдата в бою, обязанности солдата в бою, передвижения солдата в бою. Команды, подаваемые на передвижение в бою, и порядок их выполнения. Выбор места для стрельбы, самоокапывания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21.1 Инженерное оборудование и маскировка позиций.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Инженерное оборудование позиций отделения, минно-взрывные заграждения.</w:t>
      </w:r>
    </w:p>
    <w:p w:rsidR="00990DAE" w:rsidRPr="00990DAE" w:rsidRDefault="00990DAE" w:rsidP="00990D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</w:t>
      </w:r>
    </w:p>
    <w:p w:rsidR="003B3E9F" w:rsidRPr="00990DAE" w:rsidRDefault="003B3E9F" w:rsidP="00990DAE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ru-RU"/>
        </w:rPr>
      </w:pPr>
    </w:p>
    <w:p w:rsidR="00E23C91" w:rsidRPr="00990DAE" w:rsidRDefault="00E23C91" w:rsidP="00990DAE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ru-RU"/>
        </w:rPr>
        <w:t>Планируемые результаты – 11 класс</w:t>
      </w:r>
    </w:p>
    <w:p w:rsidR="003B3E9F" w:rsidRPr="00990DAE" w:rsidRDefault="003B3E9F" w:rsidP="00990DA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0DAE">
        <w:rPr>
          <w:rFonts w:ascii="Times New Roman" w:hAnsi="Times New Roman" w:cs="Times New Roman"/>
          <w:b/>
          <w:sz w:val="24"/>
          <w:szCs w:val="24"/>
        </w:rPr>
        <w:t>Предметные:</w:t>
      </w:r>
    </w:p>
    <w:p w:rsidR="003B3E9F" w:rsidRPr="00990DAE" w:rsidRDefault="003B3E9F" w:rsidP="00990DA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0DAE">
        <w:rPr>
          <w:rFonts w:ascii="Times New Roman" w:eastAsia="Calibri" w:hAnsi="Times New Roman" w:cs="Times New Roman"/>
          <w:b/>
          <w:sz w:val="24"/>
          <w:szCs w:val="24"/>
        </w:rPr>
        <w:t>В результате изучения учебного предмета «Основы безопасности жизнедеятельности» на уровне среднего общего образования:</w:t>
      </w:r>
    </w:p>
    <w:p w:rsidR="003B3E9F" w:rsidRPr="00990DAE" w:rsidRDefault="003B3E9F" w:rsidP="00990D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 базовом уровне научится:</w:t>
      </w:r>
    </w:p>
    <w:p w:rsidR="003B3E9F" w:rsidRPr="00990DAE" w:rsidRDefault="003B3E9F" w:rsidP="00990DA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0DAE">
        <w:rPr>
          <w:rFonts w:ascii="Times New Roman" w:eastAsia="Calibri" w:hAnsi="Times New Roman" w:cs="Times New Roman"/>
          <w:b/>
          <w:sz w:val="24"/>
          <w:szCs w:val="24"/>
        </w:rPr>
        <w:t>Защита населения Российской Федерации от опасных и чрезвычайных ситуаций</w:t>
      </w:r>
    </w:p>
    <w:p w:rsidR="003B3E9F" w:rsidRPr="00990DAE" w:rsidRDefault="003B3E9F" w:rsidP="00990DAE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комментировать назначение основных нормативных правовых актов в области защиты населения и территорий от опасных и чрезвычайных ситуаций;</w:t>
      </w:r>
    </w:p>
    <w:p w:rsidR="003B3E9F" w:rsidRPr="00990DAE" w:rsidRDefault="003B3E9F" w:rsidP="00990DAE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ответственности; оперировать основными понятиями в области защиты населения и территорий от опасных и чрезвычайных ситуаций;</w:t>
      </w:r>
    </w:p>
    <w:p w:rsidR="003B3E9F" w:rsidRPr="00990DAE" w:rsidRDefault="003B3E9F" w:rsidP="00990DAE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раскрывать составляющие государственной системы, направленной на защиту населения от опасных и чрезвычайных ситуаций;</w:t>
      </w:r>
    </w:p>
    <w:p w:rsidR="003B3E9F" w:rsidRPr="00990DAE" w:rsidRDefault="003B3E9F" w:rsidP="00990DAE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приводить примеры основных направлений деятельности государственных служб по защите населения и территорий от опасных и чрезвычайных ситуаций: прогноз, мониторинг, оповещение, защита, эвакуация, аварийно-спасательные работы, обучение населения;</w:t>
      </w:r>
    </w:p>
    <w:p w:rsidR="003B3E9F" w:rsidRPr="00990DAE" w:rsidRDefault="003B3E9F" w:rsidP="00990DAE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приводить примеры потенциальных опасностей природного, техногенного и социального характера, характерных для региона проживания, опасностей и чрезвычайных ситуаций, возникающих при ведении военных действий или вследствие этих действий;</w:t>
      </w:r>
    </w:p>
    <w:p w:rsidR="003B3E9F" w:rsidRPr="00990DAE" w:rsidRDefault="003B3E9F" w:rsidP="00990DA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0DAE">
        <w:rPr>
          <w:rFonts w:ascii="Times New Roman" w:eastAsia="Calibri" w:hAnsi="Times New Roman" w:cs="Times New Roman"/>
          <w:b/>
          <w:sz w:val="24"/>
          <w:szCs w:val="24"/>
        </w:rPr>
        <w:t>Основы медицинских знаний и оказание первой помощи</w:t>
      </w:r>
    </w:p>
    <w:p w:rsidR="003B3E9F" w:rsidRPr="00990DAE" w:rsidRDefault="003B3E9F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highlight w:val="white"/>
          <w:u w:color="000000"/>
          <w:bdr w:val="nil"/>
          <w:lang w:eastAsia="ru-RU"/>
        </w:rPr>
        <w:t>комментировать</w:t>
      </w: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назначение основных нормативных правовых актов в области оказания первой помощи;</w:t>
      </w:r>
    </w:p>
    <w:p w:rsidR="003B3E9F" w:rsidRPr="00990DAE" w:rsidRDefault="003B3E9F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использовать основные нормативные правовые акты в области оказания первой помощи для изучения и реализации своих прав, определения ответственности; </w:t>
      </w:r>
    </w:p>
    <w:p w:rsidR="003B3E9F" w:rsidRPr="00990DAE" w:rsidRDefault="003B3E9F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оперировать основными понятиями в области оказания первой помощи;</w:t>
      </w:r>
    </w:p>
    <w:p w:rsidR="003B3E9F" w:rsidRPr="00990DAE" w:rsidRDefault="003B3E9F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отличать первую помощь от медицинской помощи;</w:t>
      </w:r>
    </w:p>
    <w:p w:rsidR="003B3E9F" w:rsidRPr="00990DAE" w:rsidRDefault="003B3E9F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распознавать состояния, при которых оказывается первая помощь, и определять мероприятия по ее оказанию;</w:t>
      </w:r>
    </w:p>
    <w:p w:rsidR="003B3E9F" w:rsidRPr="00990DAE" w:rsidRDefault="003B3E9F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оказывать первую помощь при неотложных состояниях;</w:t>
      </w:r>
    </w:p>
    <w:p w:rsidR="003B3E9F" w:rsidRPr="00990DAE" w:rsidRDefault="003B3E9F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вызывать в случае необходимости службы экстренной помощи;</w:t>
      </w:r>
    </w:p>
    <w:p w:rsidR="003B3E9F" w:rsidRPr="00990DAE" w:rsidRDefault="003B3E9F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lastRenderedPageBreak/>
        <w:t>выполнять переноску (транспортировку) пострадавших различными способами с использованием подручных средств и сре</w:t>
      </w:r>
      <w:proofErr w:type="gramStart"/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дств пр</w:t>
      </w:r>
      <w:proofErr w:type="gramEnd"/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омышленного изготовления;</w:t>
      </w:r>
    </w:p>
    <w:p w:rsidR="003B3E9F" w:rsidRPr="00990DAE" w:rsidRDefault="003B3E9F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действовать согласно указанию на знаках безопасности медицинского и санитарного назначения;</w:t>
      </w:r>
    </w:p>
    <w:p w:rsidR="003B3E9F" w:rsidRPr="00990DAE" w:rsidRDefault="003B3E9F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составлять модель личного безопасного поведения при оказании первой помощи пострадавшему;</w:t>
      </w:r>
    </w:p>
    <w:p w:rsidR="003B3E9F" w:rsidRPr="00990DAE" w:rsidRDefault="003B3E9F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комментировать назначение основных нормативных правовых актов в сфере </w:t>
      </w:r>
      <w:proofErr w:type="gramStart"/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санитарно-эпидемиологическом</w:t>
      </w:r>
      <w:proofErr w:type="gramEnd"/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благополучия населения;</w:t>
      </w:r>
    </w:p>
    <w:p w:rsidR="003B3E9F" w:rsidRPr="00990DAE" w:rsidRDefault="003B3E9F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использовать основные нормативные правовые акты в сфере санитарно-эпидемиологического благополучия населения для изучения и реализации своих прав и определения ответственности; </w:t>
      </w:r>
    </w:p>
    <w:p w:rsidR="003B3E9F" w:rsidRPr="00990DAE" w:rsidRDefault="003B3E9F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оперировать понятием «инфекционные болезни» для определения отличия инфекционных заболеваний от неинфекционных заболеваний и особо опасных инфекционных заболеваний;</w:t>
      </w:r>
    </w:p>
    <w:p w:rsidR="003B3E9F" w:rsidRPr="00990DAE" w:rsidRDefault="003B3E9F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классифицировать основные инфекционные болезни;</w:t>
      </w:r>
    </w:p>
    <w:p w:rsidR="003B3E9F" w:rsidRPr="00990DAE" w:rsidRDefault="003B3E9F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определять меры, направленные на предупреждение возникновения и распространения инфекционных заболеваний;</w:t>
      </w:r>
    </w:p>
    <w:p w:rsidR="00E23C91" w:rsidRPr="00990DAE" w:rsidRDefault="003B3E9F" w:rsidP="00990DAE">
      <w:pPr>
        <w:pStyle w:val="a3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действовать в порядке и по правилам поведения в случае возникновения эпидемиологического или бактериологического очага.</w:t>
      </w:r>
    </w:p>
    <w:p w:rsidR="003B3E9F" w:rsidRPr="00990DAE" w:rsidRDefault="003B3E9F" w:rsidP="00990DA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0DAE">
        <w:rPr>
          <w:rFonts w:ascii="Times New Roman" w:eastAsia="Calibri" w:hAnsi="Times New Roman" w:cs="Times New Roman"/>
          <w:b/>
          <w:sz w:val="24"/>
          <w:szCs w:val="24"/>
        </w:rPr>
        <w:t>Основы противодействия экстремизму, терроризму и наркотизму в Российской Федерации</w:t>
      </w:r>
    </w:p>
    <w:p w:rsidR="003B3E9F" w:rsidRPr="00990DAE" w:rsidRDefault="003B3E9F" w:rsidP="00990DAE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Характеризовать особенности экстремизма, терроризма и наркотизма в Российской Федерации;</w:t>
      </w:r>
    </w:p>
    <w:p w:rsidR="003B3E9F" w:rsidRPr="00990DAE" w:rsidRDefault="003B3E9F" w:rsidP="00990DAE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взаимосвязь экстремизма, терроризма и наркотизма;</w:t>
      </w:r>
    </w:p>
    <w:p w:rsidR="003B3E9F" w:rsidRPr="00990DAE" w:rsidRDefault="003B3E9F" w:rsidP="00990DAE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оперировать основными понятиями в области противодействия экстремизму, терроризму и наркотизму в Российской Федерации;</w:t>
      </w:r>
    </w:p>
    <w:p w:rsidR="003B3E9F" w:rsidRPr="00990DAE" w:rsidRDefault="003B3E9F" w:rsidP="00990DAE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раскрывать предназначение общегосударственной системы противодействия экстремизму, терроризму и наркотизму;</w:t>
      </w:r>
    </w:p>
    <w:p w:rsidR="003B3E9F" w:rsidRPr="00990DAE" w:rsidRDefault="003B3E9F" w:rsidP="00990DAE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основные принципы и направления противодействия экстремистской, террористической деятельности и наркотизму;</w:t>
      </w:r>
    </w:p>
    <w:p w:rsidR="003B3E9F" w:rsidRPr="00990DAE" w:rsidRDefault="003B3E9F" w:rsidP="00990DAE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комментировать назначение основных нормативных правовых актов, составляющих правовую основу противодействия экстремизму, терроризму и наркотизму в Российской Федерации;</w:t>
      </w:r>
    </w:p>
    <w:p w:rsidR="003B3E9F" w:rsidRPr="00990DAE" w:rsidRDefault="003B3E9F" w:rsidP="00990DAE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описывать органы исполнительной власти, осуществляющие противодействие экстремизму, терроризму и наркотизму в Российской Федерации;</w:t>
      </w:r>
    </w:p>
    <w:p w:rsidR="003B3E9F" w:rsidRPr="00990DAE" w:rsidRDefault="003B3E9F" w:rsidP="00990DAE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пользоваться официальными сайтами и изданиями органов исполнительной власти, осуществляющих противодействие экстремизму, терроризму и наркотизму в Российской Федерации, для обеспечения личной безопасности;</w:t>
      </w:r>
    </w:p>
    <w:p w:rsidR="003B3E9F" w:rsidRPr="00990DAE" w:rsidRDefault="003B3E9F" w:rsidP="00990DAE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использовать основные нормативные правовые акты в области противодействия экстремизму, терроризму и наркотизму в Российской Федерации для изучения и реализации своих прав, определения ответственности; </w:t>
      </w:r>
    </w:p>
    <w:p w:rsidR="00E23C91" w:rsidRPr="00990DAE" w:rsidRDefault="00E23C91" w:rsidP="00990DA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0DAE">
        <w:rPr>
          <w:rFonts w:ascii="Times New Roman" w:eastAsia="Calibri" w:hAnsi="Times New Roman" w:cs="Times New Roman"/>
          <w:b/>
          <w:sz w:val="24"/>
          <w:szCs w:val="24"/>
        </w:rPr>
        <w:t>Правовые основы военной службы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комментировать назначение основных нормативных правовых актов в области воинской обязанности граждан и военной службы;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использовать нормативные правовые акты для изучения и реализации своих прав и обязанностей до призыва, во время призыва, во время прохождения военной службы, во время увольнения с военной службы и пребывания в запасе; 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оперировать основными понятиями в области воинской обязанности граждан и военной службы;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раскрывать сущность военной службы и составляющие воинской обязанности гражданина РФ;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характеризовать обязательную и добровольную подготовку к военной службе;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lastRenderedPageBreak/>
        <w:t>раскрывать организацию воинского учета;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комментировать назначение Общевоинских уставов ВС РФ;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использовать Общевоинские уставы ВС РФ при подготовке к прохождению военной службы по призыву, контракту;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описывать порядок и сроки прохождения службы по призыву, контракту и альтернативной гражданской службы;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порядок назначения на воинскую должность, присвоения и лишения воинского звания;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8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pacing w:val="-8"/>
          <w:sz w:val="24"/>
          <w:szCs w:val="24"/>
          <w:u w:color="000000"/>
          <w:bdr w:val="nil"/>
          <w:lang w:eastAsia="ru-RU"/>
        </w:rPr>
        <w:t>различать военную форму одежды и знаки различия военнослужащих ВС РФ;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описывать основание увольнения с военной службы;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раскрывать предназначение запаса;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объяснять порядок зачисления и пребывания в запасе; 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раскрывать предназначение мобилизационного резерва;</w:t>
      </w:r>
    </w:p>
    <w:p w:rsidR="00E23C91" w:rsidRPr="00990DAE" w:rsidRDefault="00E23C91" w:rsidP="00990DAE">
      <w:pPr>
        <w:pStyle w:val="a3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порядок заключения контракта и сроки пребывания в резерве.</w:t>
      </w:r>
    </w:p>
    <w:p w:rsidR="00E23C91" w:rsidRPr="00990DAE" w:rsidRDefault="00E23C91" w:rsidP="00990DA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0DAE">
        <w:rPr>
          <w:rFonts w:ascii="Times New Roman" w:eastAsia="Calibri" w:hAnsi="Times New Roman" w:cs="Times New Roman"/>
          <w:b/>
          <w:sz w:val="24"/>
          <w:szCs w:val="24"/>
        </w:rPr>
        <w:t>Элементы начальной военной подготовки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комментировать назначение Строевого устава ВС РФ;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использовать Строевой устав ВС РФ при обучении элементам строевой подготовки;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оперировать основными понятиями Строевого устава ВС РФ;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выполнять строевые приемы и движение без оружия;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выполнять воинское приветствие без оружия на месте и в движении, выход из строя и возвращение в строй, подход к начальнику и отход от него;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выполнять строевые приемы в составе отделения на месте и в движении;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приводить примеры команд управления строем с помощью голоса;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описывать назначение, боевые свойства и общее устройство автомата Калашникова;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выполнять неполную разборку и сборку автомата Калашникова для чистки и смазки;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описывать порядок хранения автомата;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различать составляющие патрона;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снаряжать магазин патронами;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выполнять меры безопасности при обращении с автоматом Калашникова и патронами в повседневной жизнедеятельности и при проведении стрельб;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описывать явление выстрела и его практическое значение;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значение начальной скорости пули, траектории полета пули, пробивного и убойного действия пули при поражении противника;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влияние отдачи оружия на результат выстрела;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выбирать прицел и правильную точку прицеливания для стрельбы по неподвижным целям;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ошибки прицеливания по результатам стрельбы;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выполнять изготовку к стрельбе;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производить стрельбу;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назначение и боевые свойства гранат;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различать наступательные и оборонительные гранаты;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описывать устройство ручных осколочных гранат; 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выполнять приемы и правила снаряжения и метания ручных гранат;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выполнять меры безопасности при обращении с гранатами;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предназначение современного общевойскового боя;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характеризовать современный общевойсковой бой;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описывать элементы инженерного оборудования позиции солдата и порядок их оборудования;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выполнять приемы «К бою», «Встать»;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lastRenderedPageBreak/>
        <w:t>объяснять, в каких случаях используются перебежки и переползания;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выполнять перебежки и переползания (по-пластунски, на получетвереньках, на боку);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определять стороны горизонта по компасу, солнцу и часам, по Полярной звезде и признакам местных предметов;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передвигаться по азимутам;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описывать назначение, устройство, комплектность, подбор и правила использования противогаза, респиратора, общевойскового защитного комплекта (ОЗК) и легкого защитного костюма (Л-1);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применять средства индивидуальной защиты;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действовать по сигналам оповещения исходя из тактико-технических характеристик (ТТХ) средств индивидуальной защиты от оружия массового поражения;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описывать состав и область применения аптечки индивидуальной;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раскрывать особенности оказания первой помощи в бою;</w:t>
      </w:r>
    </w:p>
    <w:p w:rsidR="00E23C91" w:rsidRPr="00990DAE" w:rsidRDefault="00E23C91" w:rsidP="00990DAE">
      <w:pPr>
        <w:pStyle w:val="a3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выполнять приемы по выносу раненых с поля боя.</w:t>
      </w:r>
    </w:p>
    <w:p w:rsidR="00E23C91" w:rsidRPr="00990DAE" w:rsidRDefault="00E23C91" w:rsidP="00990DA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0DAE">
        <w:rPr>
          <w:rFonts w:ascii="Times New Roman" w:eastAsia="Calibri" w:hAnsi="Times New Roman" w:cs="Times New Roman"/>
          <w:b/>
          <w:sz w:val="24"/>
          <w:szCs w:val="24"/>
        </w:rPr>
        <w:t>Военно-профессиональная деятельность</w:t>
      </w:r>
    </w:p>
    <w:p w:rsidR="00E23C91" w:rsidRPr="00990DAE" w:rsidRDefault="00E23C91" w:rsidP="00990DAE">
      <w:pPr>
        <w:pStyle w:val="a3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раскрывать сущность военно-профессиональной деятельности;</w:t>
      </w:r>
    </w:p>
    <w:p w:rsidR="00E23C91" w:rsidRPr="00990DAE" w:rsidRDefault="00E23C91" w:rsidP="00990DAE">
      <w:pPr>
        <w:pStyle w:val="a3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объяснять порядок подготовки граждан по военно-учетным специальностям;</w:t>
      </w:r>
    </w:p>
    <w:p w:rsidR="00E23C91" w:rsidRPr="00990DAE" w:rsidRDefault="00E23C91" w:rsidP="00990DAE">
      <w:pPr>
        <w:pStyle w:val="a3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оценивать уровень своей подготовки и осуществлять осознанное самоопределение по отношению к военно-профессиональной деятельности;</w:t>
      </w:r>
    </w:p>
    <w:p w:rsidR="00E23C91" w:rsidRPr="00990DAE" w:rsidRDefault="00E23C91" w:rsidP="00990DAE">
      <w:pPr>
        <w:pStyle w:val="a3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характеризовать особенности подготовки офицеров в различных учебных и военно-учебных заведениях;</w:t>
      </w:r>
    </w:p>
    <w:p w:rsidR="00E23C91" w:rsidRPr="00990DAE" w:rsidRDefault="00E23C91" w:rsidP="00990DAE">
      <w:pPr>
        <w:pStyle w:val="a3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использовать официальные сайты для ознакомления с правилами приема в высшие военно-учебные заведения ВС РФ и учреждения высшего образования МВД России, ФСБ России, МЧС России. </w:t>
      </w:r>
    </w:p>
    <w:p w:rsidR="00E23C91" w:rsidRPr="00990DAE" w:rsidRDefault="00E23C91" w:rsidP="00990DA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ru-RU"/>
        </w:rPr>
        <w:t>Выпускник на базовом уровне получит возможность научиться:</w:t>
      </w:r>
    </w:p>
    <w:p w:rsidR="00E23C91" w:rsidRPr="00990DAE" w:rsidRDefault="00E23C91" w:rsidP="00990DA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ru-RU"/>
        </w:rPr>
        <w:t>Элементы начальной военной подготовки</w:t>
      </w:r>
    </w:p>
    <w:p w:rsidR="00E23C91" w:rsidRPr="00990DAE" w:rsidRDefault="00E23C91" w:rsidP="00990DAE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приводить примеры сигналов управления строем с помощью рук, флажков и фонаря;</w:t>
      </w:r>
    </w:p>
    <w:p w:rsidR="00E23C91" w:rsidRPr="00990DAE" w:rsidRDefault="00E23C91" w:rsidP="00990DAE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определять назначение, устройство частей и механизмов автомата Калашникова;</w:t>
      </w:r>
    </w:p>
    <w:p w:rsidR="00E23C91" w:rsidRPr="00990DAE" w:rsidRDefault="00E23C91" w:rsidP="00990DAE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выполнять чистку и смазку автомата Калашникова;</w:t>
      </w:r>
    </w:p>
    <w:p w:rsidR="00E23C91" w:rsidRPr="00990DAE" w:rsidRDefault="00E23C91" w:rsidP="00990DAE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выполнять нормативы неполной разборки и сборки автомата Калашникова;</w:t>
      </w:r>
    </w:p>
    <w:p w:rsidR="00E23C91" w:rsidRPr="00990DAE" w:rsidRDefault="00E23C91" w:rsidP="00990DAE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описывать работу частей и механизмов автомата Калашникова при стрельбе;</w:t>
      </w:r>
    </w:p>
    <w:p w:rsidR="00E23C91" w:rsidRPr="00990DAE" w:rsidRDefault="00E23C91" w:rsidP="00990DAE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выполнять норматив снаряжения магазина автомата Калашникова патронами;</w:t>
      </w:r>
    </w:p>
    <w:p w:rsidR="00E23C91" w:rsidRPr="00990DAE" w:rsidRDefault="00E23C91" w:rsidP="00990DAE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описывать работу частей и механизмов гранаты при метании;</w:t>
      </w:r>
    </w:p>
    <w:p w:rsidR="00E23C91" w:rsidRPr="00990DAE" w:rsidRDefault="00E23C91" w:rsidP="00990DAE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выполнять нормативы надевания противогаза, респиратора и общевойскового защитного комплекта (ОЗК).</w:t>
      </w:r>
    </w:p>
    <w:p w:rsidR="00E23C91" w:rsidRPr="00990DAE" w:rsidRDefault="00E23C91" w:rsidP="00990DA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ru-RU"/>
        </w:rPr>
        <w:t>Военно-профессиональная деятельность</w:t>
      </w:r>
    </w:p>
    <w:p w:rsidR="00E23C91" w:rsidRPr="00990DAE" w:rsidRDefault="00E23C91" w:rsidP="00990DA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990DAE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Выстраивать индивидуальную траекторию обучения с возможностью получения военно-учетной специальности и подготовки к поступлению в высшие военно-учебные заведения ВС РФ и учреждения высшего образования МВД России, ФСБ России, МЧС России; оформлять необходимые документы для поступления в высшие военно-учебные заведения ВС РФ и учреждения высшего образования МВД России, ФСБ России, МЧС России.</w:t>
      </w:r>
    </w:p>
    <w:p w:rsidR="00E23C91" w:rsidRPr="00990DAE" w:rsidRDefault="00E23C91" w:rsidP="00990DA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</w:p>
    <w:p w:rsidR="00273937" w:rsidRPr="00990DAE" w:rsidRDefault="00273937" w:rsidP="00990D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DAE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273937" w:rsidRPr="00990DAE" w:rsidRDefault="00273937" w:rsidP="00990D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DAE">
        <w:rPr>
          <w:rFonts w:ascii="Times New Roman" w:hAnsi="Times New Roman" w:cs="Times New Roman"/>
          <w:sz w:val="24"/>
          <w:szCs w:val="24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</w:t>
      </w:r>
      <w:r w:rsidRPr="00990DAE">
        <w:rPr>
          <w:rFonts w:ascii="Times New Roman" w:hAnsi="Times New Roman" w:cs="Times New Roman"/>
          <w:sz w:val="24"/>
          <w:szCs w:val="24"/>
        </w:rPr>
        <w:lastRenderedPageBreak/>
        <w:t>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273937" w:rsidRPr="00990DAE" w:rsidRDefault="00273937" w:rsidP="00990D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DAE">
        <w:rPr>
          <w:rFonts w:ascii="Times New Roman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273937" w:rsidRPr="00990DAE" w:rsidRDefault="00273937" w:rsidP="00990D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DAE">
        <w:rPr>
          <w:rFonts w:ascii="Times New Roman" w:hAnsi="Times New Roman" w:cs="Times New Roman"/>
          <w:sz w:val="24"/>
          <w:szCs w:val="24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990DAE">
        <w:rPr>
          <w:rFonts w:ascii="Times New Roman" w:hAnsi="Times New Roman" w:cs="Times New Roman"/>
          <w:sz w:val="24"/>
          <w:szCs w:val="24"/>
        </w:rPr>
        <w:t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990DAE">
        <w:rPr>
          <w:rFonts w:ascii="Times New Roman" w:hAnsi="Times New Roman" w:cs="Times New Roman"/>
          <w:sz w:val="24"/>
          <w:szCs w:val="24"/>
        </w:rPr>
        <w:t xml:space="preserve">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273937" w:rsidRPr="00990DAE" w:rsidRDefault="00273937" w:rsidP="00990D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DAE">
        <w:rPr>
          <w:rFonts w:ascii="Times New Roman" w:hAnsi="Times New Roman" w:cs="Times New Roman"/>
          <w:sz w:val="24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273937" w:rsidRPr="00990DAE" w:rsidRDefault="00273937" w:rsidP="00990D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DAE">
        <w:rPr>
          <w:rFonts w:ascii="Times New Roman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6. Освоенность социальных норм, правил поведения, ролей и форм социальной жизни в группах и сообществах. </w:t>
      </w:r>
      <w:proofErr w:type="gramStart"/>
      <w:r w:rsidRPr="00990DAE">
        <w:rPr>
          <w:rFonts w:ascii="Times New Roman" w:hAnsi="Times New Roman" w:cs="Times New Roman"/>
          <w:sz w:val="24"/>
          <w:szCs w:val="24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 w:rsidRPr="00990D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0DAE">
        <w:rPr>
          <w:rFonts w:ascii="Times New Roman" w:hAnsi="Times New Roman" w:cs="Times New Roman"/>
          <w:sz w:val="24"/>
          <w:szCs w:val="24"/>
        </w:rP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</w:t>
      </w:r>
      <w:r w:rsidRPr="00990DAE">
        <w:rPr>
          <w:rFonts w:ascii="Times New Roman" w:hAnsi="Times New Roman" w:cs="Times New Roman"/>
          <w:sz w:val="24"/>
          <w:szCs w:val="24"/>
        </w:rPr>
        <w:lastRenderedPageBreak/>
        <w:t>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273937" w:rsidRPr="00990DAE" w:rsidRDefault="00273937" w:rsidP="00990D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DAE">
        <w:rPr>
          <w:rFonts w:ascii="Times New Roman" w:hAnsi="Times New Roman" w:cs="Times New Roman"/>
          <w:sz w:val="24"/>
          <w:szCs w:val="24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273937" w:rsidRPr="00990DAE" w:rsidRDefault="00273937" w:rsidP="00990D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DAE">
        <w:rPr>
          <w:rFonts w:ascii="Times New Roman" w:hAnsi="Times New Roman" w:cs="Times New Roman"/>
          <w:sz w:val="24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990DAE">
        <w:rPr>
          <w:rFonts w:ascii="Times New Roman" w:hAnsi="Times New Roman" w:cs="Times New Roman"/>
          <w:sz w:val="24"/>
          <w:szCs w:val="24"/>
        </w:rPr>
        <w:t>выраженной</w:t>
      </w:r>
      <w:proofErr w:type="gramEnd"/>
      <w:r w:rsidRPr="00990DAE">
        <w:rPr>
          <w:rFonts w:ascii="Times New Roman" w:hAnsi="Times New Roman" w:cs="Times New Roman"/>
          <w:sz w:val="24"/>
          <w:szCs w:val="24"/>
        </w:rPr>
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273937" w:rsidRPr="00990DAE" w:rsidRDefault="00273937" w:rsidP="00990D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DAE">
        <w:rPr>
          <w:rFonts w:ascii="Times New Roman" w:hAnsi="Times New Roman" w:cs="Times New Roman"/>
          <w:sz w:val="24"/>
          <w:szCs w:val="24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273937" w:rsidRPr="00990DAE" w:rsidRDefault="00273937" w:rsidP="00990D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DAE" w:rsidRPr="00990DAE" w:rsidRDefault="00990DAE" w:rsidP="00990DA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класс</w:t>
      </w:r>
    </w:p>
    <w:p w:rsidR="00990DAE" w:rsidRPr="00C65AB3" w:rsidRDefault="00990DAE" w:rsidP="00990DAE">
      <w:pPr>
        <w:shd w:val="clear" w:color="auto" w:fill="FFFFFF"/>
        <w:spacing w:line="240" w:lineRule="auto"/>
        <w:ind w:left="-85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65AB3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     Программа выстроена по трем логически взаимосвязанным модулям:</w:t>
      </w:r>
    </w:p>
    <w:p w:rsidR="00990DAE" w:rsidRPr="00990DAE" w:rsidRDefault="00990DAE" w:rsidP="00990DA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I (М-</w:t>
      </w:r>
      <w:proofErr w:type="gramStart"/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proofErr w:type="gramEnd"/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 Основы безопасности личности, общества и государства.</w:t>
      </w:r>
    </w:p>
    <w:p w:rsidR="00990DAE" w:rsidRPr="00990DAE" w:rsidRDefault="00990DAE" w:rsidP="00990D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I. Основы комплексной безопасности.</w:t>
      </w:r>
    </w:p>
    <w:p w:rsidR="00990DAE" w:rsidRPr="00990DAE" w:rsidRDefault="00990DAE" w:rsidP="00990D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</w:t>
      </w:r>
      <w:proofErr w:type="gramStart"/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Обеспечение личной безопасности в повседневной жизни.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1.1. Пожарная безопасность. Правила личной безопасности при пожаре</w:t>
      </w:r>
      <w:r w:rsidRPr="00990DAE">
        <w:rPr>
          <w:rFonts w:ascii="Times New Roman" w:eastAsia="Times" w:hAnsi="Times New Roman" w:cs="Times New Roman"/>
          <w:b/>
          <w:bCs/>
          <w:iCs/>
          <w:sz w:val="24"/>
          <w:szCs w:val="24"/>
          <w:lang w:eastAsia="ru-RU"/>
        </w:rPr>
        <w:t> 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Пожары в жилых и общественных зданиях, их возможные последствия. Основные причины возникновения пожаров в жилых и общественных зданиях. Влияние «человеческого фактора» на причины возникновения пожаров.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1.2 Правила личной безопасности при пожаре.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 Права и обязанности граждан в области пожарной безопасности. Профилактика пожаров в повседневной жизни. Соблюдение мер пожарной безопасности в быту. Правила безопасного поведения при пожаре в жилом или общественном здании.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1.2 Обеспечение личной безопасности на водоёмах в разное время года.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Безопасный отдых у воды. Соблюдение правил безопасности при купании в оборудованных и необорудованных местах.</w:t>
      </w:r>
    </w:p>
    <w:p w:rsidR="00990DAE" w:rsidRPr="00990DAE" w:rsidRDefault="00990DAE" w:rsidP="00990DA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II. (</w:t>
      </w:r>
      <w:proofErr w:type="gramStart"/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proofErr w:type="gramEnd"/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-II). Основы медицинских знаний и здорового образа жизни.</w:t>
      </w:r>
    </w:p>
    <w:p w:rsidR="00990DAE" w:rsidRPr="00990DAE" w:rsidRDefault="00990DAE" w:rsidP="00990D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Основы здорового образа жизни.</w:t>
      </w:r>
    </w:p>
    <w:p w:rsidR="00990DAE" w:rsidRPr="00990DAE" w:rsidRDefault="00990DAE" w:rsidP="00990D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3. Нравственность и здоровье.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 3.1. Правила личной гигиены и здоровье.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Личная гигиена, общие понятия и определения. Уход за кожей, зубами и волосами. Гигиена одежды. Некоторые понятия об очищении организма.</w:t>
      </w:r>
    </w:p>
    <w:p w:rsidR="00990DAE" w:rsidRPr="00990DAE" w:rsidRDefault="00990DAE" w:rsidP="00990D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5.Основы медицинских знаний и оказание первой медицинской помощи.</w:t>
      </w:r>
    </w:p>
    <w:p w:rsidR="00990DAE" w:rsidRPr="00990DAE" w:rsidRDefault="00990DAE" w:rsidP="00990D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4. Первая медицинская помощь при неотложных состояниях.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4.1. Основные правила оказания первой медицинской помощи</w:t>
      </w:r>
      <w:r w:rsidRPr="00990DAE">
        <w:rPr>
          <w:rFonts w:ascii="Times New Roman" w:eastAsia="Times" w:hAnsi="Times New Roman" w:cs="Times New Roman"/>
          <w:iCs/>
          <w:sz w:val="24"/>
          <w:szCs w:val="24"/>
          <w:lang w:eastAsia="ru-RU"/>
        </w:rPr>
        <w:t>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Наиболее целесообразная последовательность оказания первой медицинской помощи.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4.2 Первая медицинская помощь при острой сердечной недостаточности и инсульте.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Сердечная недостаточность и причины ее возникновения. Общие правила при оказании первой медицинской помощи. Инсульт, основные причины его возникновения, признаки возникновения. Первая медицинская помощь при инсульте.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4.3. Первая медицинская помощь при ранениях.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Понятие о ране, разновидности ран. Последовательность оказания первой медицинской помощи при ранении. Понятие об асептике и антисептике.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4.4. Первая медицинская помощь при травмах в области таза, при повреждении позвоночника, спины.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Травмы тазовой области, причины их возникновения, возможные последствия, первая медицинская помощь. Травма позвоночника, спины, основные виды травм позвоночника, спины, их возможные последствия. Правила оказания первой медицинской помощи.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4.4. Первая медицинская помощь при остановке сердца</w:t>
      </w:r>
      <w:r w:rsidRPr="00990DAE">
        <w:rPr>
          <w:rFonts w:ascii="Times New Roman" w:eastAsia="Times" w:hAnsi="Times New Roman" w:cs="Times New Roman"/>
          <w:iCs/>
          <w:sz w:val="24"/>
          <w:szCs w:val="24"/>
          <w:lang w:eastAsia="ru-RU"/>
        </w:rPr>
        <w:t>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Реанимация. </w:t>
      </w:r>
      <w:r w:rsidRPr="00990DAE">
        <w:rPr>
          <w:rFonts w:ascii="Times New Roman" w:eastAsia="Times" w:hAnsi="Times New Roman" w:cs="Times New Roman"/>
          <w:sz w:val="24"/>
          <w:szCs w:val="24"/>
          <w:lang w:eastAsia="ru-RU"/>
        </w:rPr>
        <w:t>Понятие о клинической смерти и реанимации. Возможные причины клинической смерти и ее признаки. Правила проведения непрямого массажа сердца и искусственной вентиляции легких. Правила сердечно-легочной реанимации.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4.5 Первая медицинская помощь при травмах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Первая медицинская помощь при травмах опорно-двигательного аппарата, их профилактика. Первая медицинская помощь при черепно-мозговой травме. Первая медицинская помощь при травмах груди, живота, области таза при повреждении позвоночника.</w:t>
      </w:r>
    </w:p>
    <w:p w:rsidR="00990DAE" w:rsidRPr="00990DAE" w:rsidRDefault="00990DAE" w:rsidP="00990D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Модуль III. Обеспечение военной безопасности государства.</w:t>
      </w:r>
    </w:p>
    <w:p w:rsidR="00990DAE" w:rsidRPr="00990DAE" w:rsidRDefault="00990DAE" w:rsidP="00990D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6. Основы обороны государства.</w:t>
      </w:r>
    </w:p>
    <w:p w:rsidR="00990DAE" w:rsidRPr="00990DAE" w:rsidRDefault="00990DAE" w:rsidP="00990D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6.  Символы воинской чести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6.1 Боевое знамя воинской части – символ  воинской чести, достоинства и славы</w:t>
      </w:r>
      <w:r w:rsidRPr="00990DA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Боевое знамя воинской части – официальный символ и воинская реликвия воинской части, олицетворяющая её честь, доблесть, славу и боевые традиции, указывающая на предназначение воинской части и её принадлежность.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6.2 Ордена – почётные награды за воинские отличия и заслуги в бою и военной службе.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Ордена – почётные награды за воинские отличия и заслуги в бою и военной службе.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6.3 Военная форма одежды и знаки различия, их воспитательное значение.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Военная форма одежды и знаки различия, их воспитательное значение.</w:t>
      </w:r>
    </w:p>
    <w:p w:rsidR="00990DAE" w:rsidRPr="00990DAE" w:rsidRDefault="00990DAE" w:rsidP="00990D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7. Воинская обязанность.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7.1. Основные понятия о воинской обязанности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Воинская обязанность, определение воинской обязанности и ее содержания. Воинский учет, обязательная подготовка к военной службе, призыв на военную службу, прохождение военной службы по призыву, пребывание в запасе, призыв на военные сборы и прохождение военных сборов в период пребывания в запасе.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proofErr w:type="gramStart"/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proofErr w:type="gramEnd"/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Организация воинского учета и его предназначение.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Основное предназначение воинского учета. Государственные органы, осуществляющие воинский учет. Категория граждан, не подлежащих воинскому учету. Сведения о гражданине, которые содержатся в документах по воинскому учету.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7.3. Обязательная подготовка граждан к военной службе.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Основное содержание обязательной подготовки</w:t>
      </w:r>
      <w:proofErr w:type="gramStart"/>
      <w:r w:rsidRPr="00990DAE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90DA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90DAE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990DAE">
        <w:rPr>
          <w:rFonts w:ascii="Times New Roman" w:hAnsi="Times New Roman" w:cs="Times New Roman"/>
          <w:sz w:val="24"/>
          <w:szCs w:val="24"/>
          <w:lang w:eastAsia="ru-RU"/>
        </w:rPr>
        <w:t>раждан к военной службе, определенное Федеральным законом Российской Федерации «О воинской обязанности и военной службе». Периоды обязательной подготовки к военной службе и их основное предназначение. Требования к индивидуально-психологическим качествам специалистов по сходным воинским должностям. Общие требования к качествам военнослужащих, исполняющих обязанности на должностях связи и наблюдения, водительские должности, технические и прочие воинские должности.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7.4. Добровольная подготовка граждан к военной службе.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Основное направление добровольной подготовки граждан к военной службе.  Подготовка граждан по военно-учетным специальностям. Предназначение подготовки по военно-учетным специальностям. Порядок осуществления отбора граждан для подготовки по военно-учетным специальностям. Льготы, предоставляемые гражданину при призыве на военную службу, прошедшему подготовку по военно-учетной специальности.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7.5. Организация медицинского освидетельствования граждан при постановке их на воинский учет.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Основное предназначение и порядок проведения медицинского освидетельствования граждан при постановке их на воинский учет. Категории годности к военной службе по состоянию здоровья граждан. Порядок медицинского освидетельствования граждан, желающих поступить на учебу в военные образовательные учреждения высшего профессионального образования.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proofErr w:type="gramStart"/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proofErr w:type="gramEnd"/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.6. Порядок прохождение военной службы по призыву. Увольнение с военной службы.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 xml:space="preserve">Призыв на военную службу. Порядок прохождения военной службы по призыву. Размещение и быт военнослужащих, проходящих военную службу по </w:t>
      </w:r>
      <w:proofErr w:type="spellStart"/>
      <w:r w:rsidRPr="00990DAE">
        <w:rPr>
          <w:rFonts w:ascii="Times New Roman" w:hAnsi="Times New Roman" w:cs="Times New Roman"/>
          <w:sz w:val="24"/>
          <w:szCs w:val="24"/>
          <w:lang w:eastAsia="ru-RU"/>
        </w:rPr>
        <w:t>призыву</w:t>
      </w:r>
      <w:proofErr w:type="gramStart"/>
      <w:r w:rsidRPr="00990DAE">
        <w:rPr>
          <w:rFonts w:ascii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990DAE">
        <w:rPr>
          <w:rFonts w:ascii="Times New Roman" w:hAnsi="Times New Roman" w:cs="Times New Roman"/>
          <w:sz w:val="24"/>
          <w:szCs w:val="24"/>
          <w:lang w:eastAsia="ru-RU"/>
        </w:rPr>
        <w:t>вольнение</w:t>
      </w:r>
      <w:proofErr w:type="spellEnd"/>
      <w:r w:rsidRPr="00990DAE">
        <w:rPr>
          <w:rFonts w:ascii="Times New Roman" w:hAnsi="Times New Roman" w:cs="Times New Roman"/>
          <w:sz w:val="24"/>
          <w:szCs w:val="24"/>
          <w:lang w:eastAsia="ru-RU"/>
        </w:rPr>
        <w:t xml:space="preserve"> с военной службы и пребывание в запасе. Предназначение запаса, разряды запаса в зависимости от возраста граждан. Военные сборы.</w:t>
      </w:r>
    </w:p>
    <w:p w:rsidR="00990DAE" w:rsidRPr="00990DAE" w:rsidRDefault="00990DAE" w:rsidP="00990D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7. Основы военной службы.</w:t>
      </w:r>
    </w:p>
    <w:p w:rsidR="00990DAE" w:rsidRPr="00990DAE" w:rsidRDefault="00990DAE" w:rsidP="00990D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Глава 8. Особенности военной службы.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8.1. Правовые основы военной службы.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Положения Конституции Российской Федерации и федеральных законов Российской Федерации «Об обороне», «О статусе военнослужащих», «О воинской обязанности и военной службе», определяющие правовые основы военной службы.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 8.2. Статус военнослужащего. Правовая защита военнослужащих и членов их семей.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понятия о статусе военнослужащего. Основные права и льготы военнослужащих. Обоснование некоторых ограничений прав и свобод военнослужащего. Время, с которого граждане приобретают статус военнослужащего. Военные аспекты международного права.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8.3. Права и ответственность военнослужащих.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Обязанности военнослужащих. Юридическая ответственность военнослужащих. Дисциплинарная ответственность. Материальная ответственность военнослужащих. Гражданско-правовая ответственность военнослужащих. Преступления против военной службы.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8.6.Общевоинские уставы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Общевоинские уставы — это нормативно-правовые акты, регламентирующие жизнь и быт военнослужащих. Устав внутренней службы Вооруженных Сил Российской Федерации. Предназначение Устава внутренней службы Вооруженных Сил Российской Федерации и его общие положения. Дисциплинарный устав Вооруженных Сил Российской Федерации. Основное предназначение Дисциплинарного устава Вооруженных Сил Российской Федерации и его общие положения. Устав гарнизонной и караульной службы Вооруженных Сил Российской Федерации. Основное предназначение Устава гарнизонной и караульной служб. Вооруженных Сил Российской Федерации и его общие положения. Строевой устав Вооруженных Сил Российской Федерации. Основное предназначение Строевого Устава Вооруженных Сил. Российской Федерации и его общие положения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Тема 8.7 </w:t>
      </w: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Военная присяга - клятва воина на верность Родине – России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 Военная присяга - основной и нерушимый закон воинской жизни. История принятия военной присяги в России. Текст военной присяги. Порядок приведения военнослужащих к военной присяге. Значение военной присяги для выполнения каждым военнослужащим воинского долга.</w:t>
      </w:r>
    </w:p>
    <w:p w:rsidR="00990DAE" w:rsidRPr="00990DAE" w:rsidRDefault="00990DAE" w:rsidP="00990D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</w:t>
      </w: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9 Военнослужащий – вооружённый защитник Отечеств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9.1 Основные обязанности военнослужащих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обязанности военнослужащих: общие, должностные, специальные.</w:t>
      </w:r>
    </w:p>
    <w:p w:rsidR="00990DAE" w:rsidRPr="00990DAE" w:rsidRDefault="00990DAE" w:rsidP="00990D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11 Прохождение военной службы по призыву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11.1.Прохождение военной службы по призыву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" w:hAnsi="Times New Roman" w:cs="Times New Roman"/>
          <w:sz w:val="24"/>
          <w:szCs w:val="24"/>
          <w:lang w:eastAsia="ru-RU"/>
        </w:rPr>
        <w:t>Призыв на военную службу. Время призыва на военную службу, организация призыва. Порядок освобождения граждан от военной службы и предоставление отсрочек. Время военной службы, воинские звания военнослужащих ВС РФ.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11.2 Прохождение военной службы по контракту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>Особенности военной службы по контракту Требования, предъявляемые к гражданину при поступлении на военную службу по контракту. Материальное обеспечение военнослужащих, проходящих военную службу по контракту.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11.3 Альтернативная гражданская служба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DAE">
        <w:rPr>
          <w:rFonts w:ascii="Times New Roman" w:hAnsi="Times New Roman" w:cs="Times New Roman"/>
          <w:sz w:val="24"/>
          <w:szCs w:val="24"/>
          <w:lang w:eastAsia="ru-RU"/>
        </w:rPr>
        <w:t xml:space="preserve">Значение АГС, сроки прохождения АГС, права и обязанности </w:t>
      </w:r>
      <w:proofErr w:type="gramStart"/>
      <w:r w:rsidRPr="00990DAE">
        <w:rPr>
          <w:rFonts w:ascii="Times New Roman" w:hAnsi="Times New Roman" w:cs="Times New Roman"/>
          <w:sz w:val="24"/>
          <w:szCs w:val="24"/>
          <w:lang w:eastAsia="ru-RU"/>
        </w:rPr>
        <w:t>граждан</w:t>
      </w:r>
      <w:proofErr w:type="gramEnd"/>
      <w:r w:rsidRPr="00990DAE">
        <w:rPr>
          <w:rFonts w:ascii="Times New Roman" w:hAnsi="Times New Roman" w:cs="Times New Roman"/>
          <w:sz w:val="24"/>
          <w:szCs w:val="24"/>
          <w:lang w:eastAsia="ru-RU"/>
        </w:rPr>
        <w:t xml:space="preserve"> проходящих гражданскую службу.                                        </w:t>
      </w:r>
    </w:p>
    <w:p w:rsidR="00990DAE" w:rsidRPr="00990DAE" w:rsidRDefault="00990DAE" w:rsidP="00990DAE">
      <w:pPr>
        <w:shd w:val="clear" w:color="auto" w:fill="FFFFFF"/>
        <w:spacing w:line="240" w:lineRule="auto"/>
        <w:ind w:left="-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937" w:rsidRPr="00990DAE" w:rsidRDefault="00273937" w:rsidP="00990D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73937" w:rsidRPr="00990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58E" w:rsidRDefault="003A458E" w:rsidP="00E23C91">
      <w:pPr>
        <w:spacing w:after="0" w:line="240" w:lineRule="auto"/>
      </w:pPr>
      <w:r>
        <w:separator/>
      </w:r>
    </w:p>
  </w:endnote>
  <w:endnote w:type="continuationSeparator" w:id="0">
    <w:p w:rsidR="003A458E" w:rsidRDefault="003A458E" w:rsidP="00E23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58E" w:rsidRDefault="003A458E" w:rsidP="00E23C91">
      <w:pPr>
        <w:spacing w:after="0" w:line="240" w:lineRule="auto"/>
      </w:pPr>
      <w:r>
        <w:separator/>
      </w:r>
    </w:p>
  </w:footnote>
  <w:footnote w:type="continuationSeparator" w:id="0">
    <w:p w:rsidR="003A458E" w:rsidRDefault="003A458E" w:rsidP="00E23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2829"/>
    <w:multiLevelType w:val="hybridMultilevel"/>
    <w:tmpl w:val="B2945952"/>
    <w:lvl w:ilvl="0" w:tplc="78F25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E3443"/>
    <w:multiLevelType w:val="hybridMultilevel"/>
    <w:tmpl w:val="4672F1D2"/>
    <w:lvl w:ilvl="0" w:tplc="78F25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D3561"/>
    <w:multiLevelType w:val="hybridMultilevel"/>
    <w:tmpl w:val="F470FD14"/>
    <w:lvl w:ilvl="0" w:tplc="78F25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97EE5"/>
    <w:multiLevelType w:val="hybridMultilevel"/>
    <w:tmpl w:val="B9D829B6"/>
    <w:lvl w:ilvl="0" w:tplc="78F25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43DC4"/>
    <w:multiLevelType w:val="hybridMultilevel"/>
    <w:tmpl w:val="8EE0CE38"/>
    <w:lvl w:ilvl="0" w:tplc="134472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335C34"/>
    <w:multiLevelType w:val="hybridMultilevel"/>
    <w:tmpl w:val="1C1E1690"/>
    <w:lvl w:ilvl="0" w:tplc="78F25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B5544B"/>
    <w:multiLevelType w:val="hybridMultilevel"/>
    <w:tmpl w:val="FF9801EE"/>
    <w:lvl w:ilvl="0" w:tplc="78F25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CE73BF"/>
    <w:multiLevelType w:val="hybridMultilevel"/>
    <w:tmpl w:val="93C20228"/>
    <w:lvl w:ilvl="0" w:tplc="78F25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B10CA9"/>
    <w:multiLevelType w:val="hybridMultilevel"/>
    <w:tmpl w:val="DFFA0DA0"/>
    <w:lvl w:ilvl="0" w:tplc="78F25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FF59BB"/>
    <w:multiLevelType w:val="hybridMultilevel"/>
    <w:tmpl w:val="23B89E44"/>
    <w:lvl w:ilvl="0" w:tplc="78F2581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FEA660E"/>
    <w:multiLevelType w:val="hybridMultilevel"/>
    <w:tmpl w:val="4F0A950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64AF6A65"/>
    <w:multiLevelType w:val="hybridMultilevel"/>
    <w:tmpl w:val="7916B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507CC7"/>
    <w:multiLevelType w:val="hybridMultilevel"/>
    <w:tmpl w:val="80081BC2"/>
    <w:lvl w:ilvl="0" w:tplc="78F25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4C15C3"/>
    <w:multiLevelType w:val="hybridMultilevel"/>
    <w:tmpl w:val="10026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782FF8"/>
    <w:multiLevelType w:val="hybridMultilevel"/>
    <w:tmpl w:val="09D4865C"/>
    <w:lvl w:ilvl="0" w:tplc="78F25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3"/>
  </w:num>
  <w:num w:numId="5">
    <w:abstractNumId w:val="9"/>
  </w:num>
  <w:num w:numId="6">
    <w:abstractNumId w:val="6"/>
  </w:num>
  <w:num w:numId="7">
    <w:abstractNumId w:val="1"/>
  </w:num>
  <w:num w:numId="8">
    <w:abstractNumId w:val="8"/>
  </w:num>
  <w:num w:numId="9">
    <w:abstractNumId w:val="7"/>
  </w:num>
  <w:num w:numId="10">
    <w:abstractNumId w:val="2"/>
  </w:num>
  <w:num w:numId="11">
    <w:abstractNumId w:val="3"/>
  </w:num>
  <w:num w:numId="12">
    <w:abstractNumId w:val="5"/>
  </w:num>
  <w:num w:numId="13">
    <w:abstractNumId w:val="12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55C"/>
    <w:rsid w:val="00053FE1"/>
    <w:rsid w:val="00273937"/>
    <w:rsid w:val="003A458E"/>
    <w:rsid w:val="003B3E9F"/>
    <w:rsid w:val="005B755C"/>
    <w:rsid w:val="005D1CFC"/>
    <w:rsid w:val="007E21C6"/>
    <w:rsid w:val="00913BD8"/>
    <w:rsid w:val="00990DAE"/>
    <w:rsid w:val="00C65AB3"/>
    <w:rsid w:val="00CC2D0F"/>
    <w:rsid w:val="00DA2173"/>
    <w:rsid w:val="00E2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55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23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3C91"/>
  </w:style>
  <w:style w:type="paragraph" w:styleId="a6">
    <w:name w:val="footer"/>
    <w:basedOn w:val="a"/>
    <w:link w:val="a7"/>
    <w:uiPriority w:val="99"/>
    <w:unhideWhenUsed/>
    <w:rsid w:val="00E23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3C91"/>
  </w:style>
  <w:style w:type="character" w:customStyle="1" w:styleId="a8">
    <w:name w:val="Без интервала Знак"/>
    <w:link w:val="a9"/>
    <w:uiPriority w:val="1"/>
    <w:locked/>
    <w:rsid w:val="005D1CFC"/>
  </w:style>
  <w:style w:type="paragraph" w:styleId="a9">
    <w:name w:val="No Spacing"/>
    <w:link w:val="a8"/>
    <w:uiPriority w:val="1"/>
    <w:qFormat/>
    <w:rsid w:val="005D1CFC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5D1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1C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55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23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3C91"/>
  </w:style>
  <w:style w:type="paragraph" w:styleId="a6">
    <w:name w:val="footer"/>
    <w:basedOn w:val="a"/>
    <w:link w:val="a7"/>
    <w:uiPriority w:val="99"/>
    <w:unhideWhenUsed/>
    <w:rsid w:val="00E23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3C91"/>
  </w:style>
  <w:style w:type="character" w:customStyle="1" w:styleId="a8">
    <w:name w:val="Без интервала Знак"/>
    <w:link w:val="a9"/>
    <w:uiPriority w:val="1"/>
    <w:locked/>
    <w:rsid w:val="005D1CFC"/>
  </w:style>
  <w:style w:type="paragraph" w:styleId="a9">
    <w:name w:val="No Spacing"/>
    <w:link w:val="a8"/>
    <w:uiPriority w:val="1"/>
    <w:qFormat/>
    <w:rsid w:val="005D1CFC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5D1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1C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3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7988</Words>
  <Characters>45535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90toc</dc:creator>
  <cp:lastModifiedBy>zamdirectora</cp:lastModifiedBy>
  <cp:revision>2</cp:revision>
  <dcterms:created xsi:type="dcterms:W3CDTF">2021-01-27T10:43:00Z</dcterms:created>
  <dcterms:modified xsi:type="dcterms:W3CDTF">2021-01-27T10:43:00Z</dcterms:modified>
</cp:coreProperties>
</file>